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70C" w:rsidRPr="00E409BD" w:rsidRDefault="00E409BD" w:rsidP="00E409BD">
      <w:pPr>
        <w:jc w:val="center"/>
        <w:rPr>
          <w:b/>
          <w:sz w:val="36"/>
        </w:rPr>
      </w:pPr>
      <w:bookmarkStart w:id="0" w:name="_GoBack"/>
      <w:bookmarkEnd w:id="0"/>
      <w:r w:rsidRPr="003877A7">
        <w:rPr>
          <w:b/>
          <w:sz w:val="44"/>
        </w:rPr>
        <w:t>Óraterv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Tanár:</w:t>
      </w:r>
      <w:r>
        <w:rPr>
          <w:b/>
          <w:sz w:val="28"/>
        </w:rPr>
        <w:t xml:space="preserve"> 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Tanítás helye:</w:t>
      </w:r>
      <w:r>
        <w:rPr>
          <w:b/>
          <w:sz w:val="28"/>
        </w:rPr>
        <w:t xml:space="preserve"> </w:t>
      </w:r>
      <w:r w:rsidRPr="00E409BD">
        <w:rPr>
          <w:sz w:val="28"/>
        </w:rPr>
        <w:t>NYE Eötvös József Gyakorló Általános Iskola és Gimnázium.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Műveltségi terület:</w:t>
      </w:r>
      <w:r>
        <w:rPr>
          <w:sz w:val="28"/>
        </w:rPr>
        <w:t xml:space="preserve"> Ember és természet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Tantárgy:</w:t>
      </w:r>
      <w:r>
        <w:rPr>
          <w:b/>
          <w:sz w:val="28"/>
        </w:rPr>
        <w:t xml:space="preserve"> </w:t>
      </w:r>
      <w:r>
        <w:rPr>
          <w:sz w:val="28"/>
        </w:rPr>
        <w:t>Biológia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Osztály:</w:t>
      </w:r>
      <w:r>
        <w:rPr>
          <w:b/>
          <w:sz w:val="28"/>
        </w:rPr>
        <w:t xml:space="preserve"> </w:t>
      </w:r>
      <w:r>
        <w:rPr>
          <w:sz w:val="28"/>
        </w:rPr>
        <w:t>7. évfolyam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Osztálylétszám</w:t>
      </w:r>
      <w:r>
        <w:rPr>
          <w:b/>
          <w:sz w:val="28"/>
        </w:rPr>
        <w:t xml:space="preserve">: </w:t>
      </w:r>
      <w:r>
        <w:rPr>
          <w:sz w:val="28"/>
        </w:rPr>
        <w:t>27 fő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Témakör</w:t>
      </w:r>
      <w:r>
        <w:rPr>
          <w:b/>
          <w:sz w:val="28"/>
        </w:rPr>
        <w:t xml:space="preserve">: </w:t>
      </w:r>
      <w:r>
        <w:rPr>
          <w:sz w:val="28"/>
        </w:rPr>
        <w:t>A forró övezeti éghajlat élővilága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Előző óra anyaga:</w:t>
      </w:r>
      <w:r>
        <w:rPr>
          <w:b/>
          <w:sz w:val="28"/>
        </w:rPr>
        <w:t xml:space="preserve"> </w:t>
      </w:r>
      <w:r>
        <w:rPr>
          <w:sz w:val="28"/>
        </w:rPr>
        <w:t>Ültetvények növényei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Az óra témája:</w:t>
      </w:r>
      <w:r>
        <w:rPr>
          <w:b/>
          <w:sz w:val="28"/>
        </w:rPr>
        <w:t xml:space="preserve"> </w:t>
      </w:r>
      <w:r>
        <w:rPr>
          <w:sz w:val="28"/>
        </w:rPr>
        <w:t>A szárazság hazájában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Következő óra anyaga</w:t>
      </w:r>
      <w:r>
        <w:rPr>
          <w:b/>
          <w:sz w:val="28"/>
        </w:rPr>
        <w:t xml:space="preserve">: </w:t>
      </w:r>
      <w:r>
        <w:rPr>
          <w:sz w:val="28"/>
        </w:rPr>
        <w:t>Emberek a Szaharában</w:t>
      </w:r>
    </w:p>
    <w:p w:rsidR="00E409BD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Óratípus:</w:t>
      </w:r>
      <w:r>
        <w:rPr>
          <w:b/>
          <w:sz w:val="28"/>
        </w:rPr>
        <w:t xml:space="preserve"> </w:t>
      </w:r>
      <w:r>
        <w:rPr>
          <w:sz w:val="28"/>
        </w:rPr>
        <w:t>Új ismereteket feldolgozó óra</w:t>
      </w:r>
    </w:p>
    <w:p w:rsidR="00CA28B2" w:rsidRDefault="00E409BD" w:rsidP="00E409BD">
      <w:pPr>
        <w:rPr>
          <w:sz w:val="28"/>
        </w:rPr>
      </w:pPr>
      <w:r w:rsidRPr="0036317C">
        <w:rPr>
          <w:b/>
          <w:sz w:val="28"/>
          <w:u w:val="single"/>
        </w:rPr>
        <w:t>Munkaformák:</w:t>
      </w:r>
      <w:r>
        <w:rPr>
          <w:b/>
          <w:sz w:val="28"/>
        </w:rPr>
        <w:t xml:space="preserve"> </w:t>
      </w:r>
      <w:r>
        <w:rPr>
          <w:sz w:val="28"/>
        </w:rPr>
        <w:t>Frontális osztálymunka, egyéni mu</w:t>
      </w:r>
      <w:r w:rsidR="00CA28B2">
        <w:rPr>
          <w:sz w:val="28"/>
        </w:rPr>
        <w:t>nka, páros</w:t>
      </w:r>
      <w:r w:rsidR="007F0976">
        <w:rPr>
          <w:sz w:val="28"/>
        </w:rPr>
        <w:t xml:space="preserve"> </w:t>
      </w:r>
      <w:r w:rsidR="00CA28B2">
        <w:rPr>
          <w:sz w:val="28"/>
        </w:rPr>
        <w:t>munka.</w:t>
      </w:r>
    </w:p>
    <w:p w:rsidR="000C150B" w:rsidRDefault="00CA28B2" w:rsidP="00E409BD">
      <w:pPr>
        <w:rPr>
          <w:sz w:val="28"/>
        </w:rPr>
      </w:pPr>
      <w:r w:rsidRPr="0036317C">
        <w:rPr>
          <w:b/>
          <w:sz w:val="28"/>
          <w:u w:val="single"/>
        </w:rPr>
        <w:t>Az óra didaktikai feladatai:</w:t>
      </w:r>
      <w:r w:rsidRPr="00CA28B2">
        <w:rPr>
          <w:b/>
          <w:sz w:val="28"/>
        </w:rPr>
        <w:t xml:space="preserve"> </w:t>
      </w:r>
      <w:r>
        <w:rPr>
          <w:sz w:val="28"/>
        </w:rPr>
        <w:t>Új ismeretszerzés, logikai gondolkodás fejlesztése, kommunikációfejlesztés,</w:t>
      </w:r>
      <w:r w:rsidR="000C150B" w:rsidRPr="000C150B">
        <w:t xml:space="preserve"> </w:t>
      </w:r>
      <w:r w:rsidR="000C150B" w:rsidRPr="000C150B">
        <w:rPr>
          <w:sz w:val="28"/>
        </w:rPr>
        <w:t>szóbeli kifejezőképesség fejlesztése,</w:t>
      </w:r>
      <w:r w:rsidR="000C150B" w:rsidRPr="000C150B">
        <w:t xml:space="preserve"> </w:t>
      </w:r>
      <w:r w:rsidR="000C150B" w:rsidRPr="000C150B">
        <w:rPr>
          <w:sz w:val="28"/>
        </w:rPr>
        <w:t>ábraelemző képesség fejlesztése</w:t>
      </w:r>
      <w:r w:rsidR="000C150B">
        <w:rPr>
          <w:sz w:val="28"/>
        </w:rPr>
        <w:t>, tantárgyi</w:t>
      </w:r>
      <w:r>
        <w:rPr>
          <w:sz w:val="28"/>
        </w:rPr>
        <w:t xml:space="preserve"> kapcsolatok (Földrajz-éghajlat)</w:t>
      </w:r>
    </w:p>
    <w:p w:rsidR="00D70ACD" w:rsidRDefault="00D70ACD" w:rsidP="00E409BD">
      <w:pPr>
        <w:rPr>
          <w:sz w:val="28"/>
        </w:rPr>
      </w:pPr>
      <w:r>
        <w:rPr>
          <w:sz w:val="28"/>
        </w:rPr>
        <w:t xml:space="preserve">Eszközök: Tankönyv, munkafüzet, füzet, </w:t>
      </w:r>
      <w:proofErr w:type="spellStart"/>
      <w:r>
        <w:rPr>
          <w:sz w:val="28"/>
        </w:rPr>
        <w:t>ppt</w:t>
      </w:r>
      <w:proofErr w:type="spellEnd"/>
      <w:r>
        <w:rPr>
          <w:sz w:val="28"/>
        </w:rPr>
        <w:t xml:space="preserve">, képek, videó anyag, élőkaktusz, projektor, </w:t>
      </w:r>
    </w:p>
    <w:p w:rsidR="000C150B" w:rsidRDefault="00CA28B2" w:rsidP="00E409BD">
      <w:pPr>
        <w:rPr>
          <w:sz w:val="28"/>
        </w:rPr>
      </w:pPr>
      <w:r w:rsidRPr="0036317C">
        <w:rPr>
          <w:b/>
          <w:sz w:val="28"/>
          <w:u w:val="single"/>
        </w:rPr>
        <w:t>Új fogalmak</w:t>
      </w:r>
      <w:r>
        <w:rPr>
          <w:b/>
          <w:sz w:val="28"/>
        </w:rPr>
        <w:t xml:space="preserve">: </w:t>
      </w:r>
      <w:r>
        <w:rPr>
          <w:sz w:val="28"/>
        </w:rPr>
        <w:t>pozsgás szár</w:t>
      </w:r>
      <w:r w:rsidR="00D70ACD">
        <w:rPr>
          <w:sz w:val="28"/>
        </w:rPr>
        <w:t>,</w:t>
      </w:r>
    </w:p>
    <w:p w:rsidR="00CA28B2" w:rsidRDefault="00CA28B2" w:rsidP="00E409BD">
      <w:pPr>
        <w:rPr>
          <w:sz w:val="28"/>
        </w:rPr>
      </w:pPr>
      <w:r w:rsidRPr="0036317C">
        <w:rPr>
          <w:b/>
          <w:sz w:val="28"/>
          <w:u w:val="single"/>
        </w:rPr>
        <w:lastRenderedPageBreak/>
        <w:t>Dátum:</w:t>
      </w:r>
      <w:r w:rsidR="002C00AD">
        <w:rPr>
          <w:sz w:val="28"/>
        </w:rPr>
        <w:t xml:space="preserve"> 2021.12.08</w:t>
      </w:r>
      <w:r w:rsidR="0036317C">
        <w:rPr>
          <w:sz w:val="28"/>
        </w:rPr>
        <w:t>.</w:t>
      </w:r>
    </w:p>
    <w:tbl>
      <w:tblPr>
        <w:tblStyle w:val="Rcsostblzat"/>
        <w:tblW w:w="14230" w:type="dxa"/>
        <w:tblLayout w:type="fixed"/>
        <w:tblLook w:val="04A0" w:firstRow="1" w:lastRow="0" w:firstColumn="1" w:lastColumn="0" w:noHBand="0" w:noVBand="1"/>
      </w:tblPr>
      <w:tblGrid>
        <w:gridCol w:w="1271"/>
        <w:gridCol w:w="2566"/>
        <w:gridCol w:w="2442"/>
        <w:gridCol w:w="2309"/>
        <w:gridCol w:w="2322"/>
        <w:gridCol w:w="3320"/>
      </w:tblGrid>
      <w:tr w:rsidR="00016C48" w:rsidTr="00CD1A67">
        <w:tc>
          <w:tcPr>
            <w:tcW w:w="1271" w:type="dxa"/>
            <w:vMerge w:val="restart"/>
            <w:shd w:val="clear" w:color="auto" w:fill="E7E6E6" w:themeFill="background2"/>
          </w:tcPr>
          <w:p w:rsidR="00FD1C8E" w:rsidRPr="0036317C" w:rsidRDefault="00FD1C8E" w:rsidP="0036317C">
            <w:pPr>
              <w:spacing w:before="360"/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Időkeret</w:t>
            </w:r>
          </w:p>
        </w:tc>
        <w:tc>
          <w:tcPr>
            <w:tcW w:w="2566" w:type="dxa"/>
            <w:vMerge w:val="restart"/>
            <w:shd w:val="clear" w:color="auto" w:fill="E7E6E6" w:themeFill="background2"/>
          </w:tcPr>
          <w:p w:rsidR="00FD1C8E" w:rsidRPr="0036317C" w:rsidRDefault="00FD1C8E" w:rsidP="0036317C">
            <w:pPr>
              <w:spacing w:before="360"/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Az óra menete</w:t>
            </w:r>
          </w:p>
        </w:tc>
        <w:tc>
          <w:tcPr>
            <w:tcW w:w="7073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</w:tcPr>
          <w:p w:rsidR="00FD1C8E" w:rsidRPr="0036317C" w:rsidRDefault="00FD1C8E" w:rsidP="0036317C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Nevelési oktatási stratégia</w:t>
            </w:r>
          </w:p>
        </w:tc>
        <w:tc>
          <w:tcPr>
            <w:tcW w:w="3320" w:type="dxa"/>
            <w:vMerge w:val="restart"/>
            <w:shd w:val="clear" w:color="auto" w:fill="E7E6E6" w:themeFill="background2"/>
          </w:tcPr>
          <w:p w:rsidR="00FD1C8E" w:rsidRPr="0036317C" w:rsidRDefault="00FD1C8E" w:rsidP="0036317C">
            <w:pPr>
              <w:spacing w:before="120"/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Megjegyzés, kompetenciák</w:t>
            </w:r>
          </w:p>
        </w:tc>
      </w:tr>
      <w:tr w:rsidR="00016C48" w:rsidTr="00CD1A67">
        <w:tc>
          <w:tcPr>
            <w:tcW w:w="1271" w:type="dxa"/>
            <w:vMerge/>
          </w:tcPr>
          <w:p w:rsidR="00FD1C8E" w:rsidRDefault="00FD1C8E" w:rsidP="00E409BD">
            <w:pPr>
              <w:rPr>
                <w:sz w:val="28"/>
              </w:rPr>
            </w:pPr>
          </w:p>
        </w:tc>
        <w:tc>
          <w:tcPr>
            <w:tcW w:w="2566" w:type="dxa"/>
            <w:vMerge/>
          </w:tcPr>
          <w:p w:rsidR="00FD1C8E" w:rsidRDefault="00FD1C8E" w:rsidP="00E409BD">
            <w:pPr>
              <w:rPr>
                <w:sz w:val="28"/>
              </w:rPr>
            </w:pPr>
          </w:p>
        </w:tc>
        <w:tc>
          <w:tcPr>
            <w:tcW w:w="2442" w:type="dxa"/>
            <w:shd w:val="clear" w:color="auto" w:fill="E7E6E6" w:themeFill="background2"/>
          </w:tcPr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Módszerek</w:t>
            </w:r>
          </w:p>
        </w:tc>
        <w:tc>
          <w:tcPr>
            <w:tcW w:w="2309" w:type="dxa"/>
            <w:shd w:val="clear" w:color="auto" w:fill="E7E6E6" w:themeFill="background2"/>
          </w:tcPr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Tanulói munkaformák</w:t>
            </w:r>
          </w:p>
        </w:tc>
        <w:tc>
          <w:tcPr>
            <w:tcW w:w="2322" w:type="dxa"/>
            <w:shd w:val="clear" w:color="auto" w:fill="E7E6E6" w:themeFill="background2"/>
          </w:tcPr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Eszközök</w:t>
            </w:r>
          </w:p>
        </w:tc>
        <w:tc>
          <w:tcPr>
            <w:tcW w:w="3320" w:type="dxa"/>
            <w:vMerge/>
          </w:tcPr>
          <w:p w:rsidR="00FD1C8E" w:rsidRDefault="00FD1C8E" w:rsidP="00E409BD">
            <w:pPr>
              <w:rPr>
                <w:sz w:val="28"/>
              </w:rPr>
            </w:pPr>
          </w:p>
        </w:tc>
      </w:tr>
      <w:tr w:rsidR="00016C48" w:rsidTr="00CD1A67">
        <w:tc>
          <w:tcPr>
            <w:tcW w:w="1271" w:type="dxa"/>
          </w:tcPr>
          <w:p w:rsidR="00CA28B2" w:rsidRDefault="0036317C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CA28B2">
              <w:rPr>
                <w:sz w:val="28"/>
              </w:rPr>
              <w:t xml:space="preserve"> perc</w:t>
            </w:r>
          </w:p>
        </w:tc>
        <w:tc>
          <w:tcPr>
            <w:tcW w:w="2566" w:type="dxa"/>
          </w:tcPr>
          <w:p w:rsidR="00CA28B2" w:rsidRPr="0036317C" w:rsidRDefault="00CA28B2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Technikai feladatok</w:t>
            </w:r>
          </w:p>
        </w:tc>
        <w:tc>
          <w:tcPr>
            <w:tcW w:w="2442" w:type="dxa"/>
          </w:tcPr>
          <w:p w:rsidR="00CA28B2" w:rsidRDefault="00D62232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</w:tc>
        <w:tc>
          <w:tcPr>
            <w:tcW w:w="2309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</w:tc>
        <w:tc>
          <w:tcPr>
            <w:tcW w:w="2322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</w:tc>
        <w:tc>
          <w:tcPr>
            <w:tcW w:w="3320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</w:tc>
      </w:tr>
      <w:tr w:rsidR="00016C48" w:rsidTr="00CD1A67">
        <w:tc>
          <w:tcPr>
            <w:tcW w:w="1271" w:type="dxa"/>
          </w:tcPr>
          <w:p w:rsidR="00CA28B2" w:rsidRDefault="00C94922" w:rsidP="00FD1C8E">
            <w:pPr>
              <w:spacing w:before="13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 w:rsidR="00FD1C8E">
              <w:rPr>
                <w:sz w:val="28"/>
              </w:rPr>
              <w:t>perc</w:t>
            </w:r>
          </w:p>
        </w:tc>
        <w:tc>
          <w:tcPr>
            <w:tcW w:w="2566" w:type="dxa"/>
          </w:tcPr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Motiváció</w:t>
            </w:r>
          </w:p>
          <w:p w:rsidR="00FD1C8E" w:rsidRDefault="00FD1C8E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r w:rsidR="00C94922">
              <w:rPr>
                <w:sz w:val="28"/>
              </w:rPr>
              <w:t xml:space="preserve">szemléltetés </w:t>
            </w:r>
            <w:r>
              <w:rPr>
                <w:sz w:val="28"/>
              </w:rPr>
              <w:t>bevitt kaktusz és videó anyag lejátszása)</w:t>
            </w:r>
          </w:p>
          <w:p w:rsidR="00FD1C8E" w:rsidRDefault="00FD1C8E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Figyeljétek meg miről fogunk ma tanulni. Milyen tájegység jelenik meg a videóban?</w:t>
            </w:r>
          </w:p>
        </w:tc>
        <w:tc>
          <w:tcPr>
            <w:tcW w:w="2442" w:type="dxa"/>
          </w:tcPr>
          <w:p w:rsidR="00CA28B2" w:rsidRDefault="00FD1C8E" w:rsidP="00FD1C8E">
            <w:pPr>
              <w:spacing w:before="1320"/>
              <w:jc w:val="center"/>
              <w:rPr>
                <w:sz w:val="28"/>
              </w:rPr>
            </w:pPr>
            <w:r>
              <w:rPr>
                <w:sz w:val="28"/>
              </w:rPr>
              <w:t>Figyelemfelkeltés</w:t>
            </w:r>
          </w:p>
        </w:tc>
        <w:tc>
          <w:tcPr>
            <w:tcW w:w="2309" w:type="dxa"/>
          </w:tcPr>
          <w:p w:rsidR="00CA28B2" w:rsidRDefault="00FD1C8E" w:rsidP="00FD1C8E">
            <w:pPr>
              <w:spacing w:before="1320"/>
              <w:jc w:val="center"/>
              <w:rPr>
                <w:sz w:val="28"/>
              </w:rPr>
            </w:pPr>
            <w:r>
              <w:rPr>
                <w:sz w:val="28"/>
              </w:rPr>
              <w:t>Frontális osztálymunka</w:t>
            </w:r>
          </w:p>
        </w:tc>
        <w:tc>
          <w:tcPr>
            <w:tcW w:w="2322" w:type="dxa"/>
          </w:tcPr>
          <w:p w:rsidR="00CA28B2" w:rsidRDefault="00FD1C8E" w:rsidP="00FD1C8E">
            <w:pPr>
              <w:spacing w:before="1320"/>
              <w:jc w:val="center"/>
              <w:rPr>
                <w:sz w:val="28"/>
              </w:rPr>
            </w:pPr>
            <w:r>
              <w:rPr>
                <w:sz w:val="28"/>
              </w:rPr>
              <w:t>élőkaktusz, projektor</w:t>
            </w:r>
          </w:p>
        </w:tc>
        <w:tc>
          <w:tcPr>
            <w:tcW w:w="3320" w:type="dxa"/>
          </w:tcPr>
          <w:p w:rsidR="00CD1A67" w:rsidRDefault="00CD1A67" w:rsidP="00FD1C8E">
            <w:pPr>
              <w:jc w:val="center"/>
              <w:rPr>
                <w:sz w:val="28"/>
              </w:rPr>
            </w:pPr>
          </w:p>
          <w:p w:rsidR="00CA28B2" w:rsidRDefault="003906D7" w:rsidP="00FD1C8E">
            <w:pPr>
              <w:jc w:val="center"/>
              <w:rPr>
                <w:sz w:val="28"/>
              </w:rPr>
            </w:pPr>
            <w:r w:rsidRPr="003906D7">
              <w:rPr>
                <w:noProof/>
                <w:sz w:val="28"/>
                <w:lang w:eastAsia="hu-HU"/>
              </w:rPr>
              <w:drawing>
                <wp:inline distT="0" distB="0" distL="0" distR="0" wp14:anchorId="61D2E3A7" wp14:editId="727477E0">
                  <wp:extent cx="1122778" cy="1495425"/>
                  <wp:effectExtent l="0" t="0" r="1270" b="0"/>
                  <wp:docPr id="2" name="Kép 2" descr="Kaktus-lajitelma Korkeus 25 cm Vihreä | Plant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aktus-lajitelma Korkeus 25 cm Vihreä | Plant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198" cy="1510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C48" w:rsidTr="00CD1A67">
        <w:tc>
          <w:tcPr>
            <w:tcW w:w="1271" w:type="dxa"/>
          </w:tcPr>
          <w:p w:rsidR="00CA28B2" w:rsidRDefault="00C94922" w:rsidP="008F112F">
            <w:pPr>
              <w:spacing w:before="252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15 </w:t>
            </w:r>
            <w:r w:rsidR="008F112F">
              <w:rPr>
                <w:sz w:val="28"/>
              </w:rPr>
              <w:t xml:space="preserve">perc </w:t>
            </w:r>
          </w:p>
        </w:tc>
        <w:tc>
          <w:tcPr>
            <w:tcW w:w="2566" w:type="dxa"/>
          </w:tcPr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proofErr w:type="spellStart"/>
            <w:r w:rsidRPr="0036317C">
              <w:rPr>
                <w:b/>
                <w:sz w:val="28"/>
              </w:rPr>
              <w:t>I.Új</w:t>
            </w:r>
            <w:proofErr w:type="spellEnd"/>
            <w:r w:rsidRPr="0036317C">
              <w:rPr>
                <w:b/>
                <w:sz w:val="28"/>
              </w:rPr>
              <w:t xml:space="preserve"> anyag feldolgozása</w:t>
            </w:r>
          </w:p>
          <w:p w:rsidR="00FD1C8E" w:rsidRPr="0036317C" w:rsidRDefault="00FD1C8E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 xml:space="preserve">1. Éghajlat </w:t>
            </w:r>
          </w:p>
          <w:p w:rsidR="00FD1C8E" w:rsidRDefault="00FD1C8E" w:rsidP="00FD1C8E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Figyeljétek</w:t>
            </w:r>
            <w:proofErr w:type="gramEnd"/>
            <w:r>
              <w:rPr>
                <w:sz w:val="28"/>
              </w:rPr>
              <w:t xml:space="preserve"> meg hol helyezkednek el a sivatagok, melyik övezetben? </w:t>
            </w:r>
          </w:p>
          <w:p w:rsidR="00FD1C8E" w:rsidRDefault="00A64AD2" w:rsidP="00FD1C8E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 w:rsidRPr="00A64AD2">
              <w:rPr>
                <w:i/>
                <w:color w:val="2E74B5" w:themeColor="accent1" w:themeShade="BF"/>
                <w:sz w:val="28"/>
              </w:rPr>
              <w:t xml:space="preserve">A </w:t>
            </w:r>
            <w:proofErr w:type="spellStart"/>
            <w:r w:rsidRPr="00A64AD2">
              <w:rPr>
                <w:i/>
                <w:color w:val="2E74B5" w:themeColor="accent1" w:themeShade="BF"/>
                <w:sz w:val="28"/>
              </w:rPr>
              <w:t>ráktéritő</w:t>
            </w:r>
            <w:proofErr w:type="spellEnd"/>
            <w:r w:rsidRPr="00A64AD2">
              <w:rPr>
                <w:i/>
                <w:color w:val="2E74B5" w:themeColor="accent1" w:themeShade="BF"/>
                <w:sz w:val="28"/>
              </w:rPr>
              <w:t xml:space="preserve"> és </w:t>
            </w:r>
            <w:proofErr w:type="spellStart"/>
            <w:r w:rsidRPr="00A64AD2">
              <w:rPr>
                <w:i/>
                <w:color w:val="2E74B5" w:themeColor="accent1" w:themeShade="BF"/>
                <w:sz w:val="28"/>
              </w:rPr>
              <w:t>baktéritő</w:t>
            </w:r>
            <w:proofErr w:type="spellEnd"/>
            <w:r w:rsidRPr="00A64AD2">
              <w:rPr>
                <w:i/>
                <w:color w:val="2E74B5" w:themeColor="accent1" w:themeShade="BF"/>
                <w:sz w:val="28"/>
              </w:rPr>
              <w:t xml:space="preserve"> környékén a forró éghajlati övben.</w:t>
            </w:r>
          </w:p>
          <w:p w:rsidR="00A64AD2" w:rsidRDefault="00A64AD2" w:rsidP="00FD1C8E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lastRenderedPageBreak/>
              <w:t xml:space="preserve">Melyik a legnagyobb sivatag? </w:t>
            </w:r>
            <w:r w:rsidRPr="00A64AD2">
              <w:rPr>
                <w:i/>
                <w:color w:val="2E74B5" w:themeColor="accent1" w:themeShade="BF"/>
                <w:sz w:val="28"/>
              </w:rPr>
              <w:t>Szahara</w:t>
            </w:r>
          </w:p>
          <w:p w:rsidR="00A64AD2" w:rsidRDefault="00A64AD2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Hol található? </w:t>
            </w:r>
          </w:p>
          <w:p w:rsidR="00C004CC" w:rsidRPr="00C004CC" w:rsidRDefault="00C004CC" w:rsidP="00FD1C8E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i/>
                <w:color w:val="2E74B5" w:themeColor="accent1" w:themeShade="BF"/>
                <w:sz w:val="28"/>
              </w:rPr>
              <w:t xml:space="preserve">Észak-Afrikában </w:t>
            </w:r>
          </w:p>
          <w:p w:rsidR="00C004CC" w:rsidRDefault="007E12E2" w:rsidP="007E12E2">
            <w:pPr>
              <w:jc w:val="center"/>
              <w:rPr>
                <w:sz w:val="28"/>
              </w:rPr>
            </w:pPr>
            <w:r>
              <w:rPr>
                <w:sz w:val="28"/>
              </w:rPr>
              <w:t>Figyeljétek meg a tankönyv 53.1 ábráját. Válaszoljatok a következő kérdésekre. Mennyi az évi csapadékmennyiség?</w:t>
            </w:r>
          </w:p>
          <w:p w:rsidR="00C004CC" w:rsidRPr="00C004CC" w:rsidRDefault="00C004CC" w:rsidP="007E12E2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i/>
                <w:color w:val="2E74B5" w:themeColor="accent1" w:themeShade="BF"/>
                <w:sz w:val="28"/>
              </w:rPr>
              <w:t>1 mm</w:t>
            </w:r>
          </w:p>
          <w:p w:rsidR="00C004CC" w:rsidRDefault="007E12E2" w:rsidP="007E12E2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Mennyi az évi középhőmérséklet?</w:t>
            </w:r>
          </w:p>
          <w:p w:rsidR="00C004CC" w:rsidRPr="00C004CC" w:rsidRDefault="00C004CC" w:rsidP="007E12E2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i/>
                <w:color w:val="2E74B5" w:themeColor="accent1" w:themeShade="BF"/>
                <w:sz w:val="28"/>
              </w:rPr>
              <w:t xml:space="preserve">-27 </w:t>
            </w:r>
            <w:r w:rsidRPr="00C004CC">
              <w:rPr>
                <w:i/>
                <w:color w:val="2E74B5" w:themeColor="accent1" w:themeShade="BF"/>
                <w:sz w:val="28"/>
                <w:vertAlign w:val="superscript"/>
              </w:rPr>
              <w:t>0</w:t>
            </w:r>
            <w:r>
              <w:rPr>
                <w:i/>
                <w:color w:val="2E74B5" w:themeColor="accent1" w:themeShade="BF"/>
                <w:sz w:val="28"/>
              </w:rPr>
              <w:t>C</w:t>
            </w:r>
          </w:p>
          <w:p w:rsidR="00C004CC" w:rsidRPr="00C004CC" w:rsidRDefault="007E12E2" w:rsidP="007E12E2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 xml:space="preserve"> Milyen tengerszint feletti magasságban helyezkednek el a sivatagok? </w:t>
            </w:r>
            <w:r w:rsidR="00C004CC">
              <w:rPr>
                <w:i/>
                <w:color w:val="2E74B5" w:themeColor="accent1" w:themeShade="BF"/>
                <w:sz w:val="28"/>
              </w:rPr>
              <w:t>194 m</w:t>
            </w:r>
          </w:p>
          <w:p w:rsidR="00C004CC" w:rsidRPr="00C004CC" w:rsidRDefault="007E12E2" w:rsidP="007E12E2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>Melyek a legmelegebb hónapok?</w:t>
            </w:r>
            <w:r w:rsidR="00C004CC">
              <w:rPr>
                <w:sz w:val="28"/>
              </w:rPr>
              <w:t xml:space="preserve"> </w:t>
            </w:r>
            <w:r w:rsidR="00C004CC">
              <w:rPr>
                <w:i/>
                <w:color w:val="2E74B5" w:themeColor="accent1" w:themeShade="BF"/>
                <w:sz w:val="28"/>
              </w:rPr>
              <w:t>Július és Augusztus</w:t>
            </w:r>
          </w:p>
          <w:p w:rsidR="007E12E2" w:rsidRPr="00C21041" w:rsidRDefault="007E12E2" w:rsidP="00C21041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lastRenderedPageBreak/>
              <w:t xml:space="preserve"> Melyik hónapban esik csapadék?</w:t>
            </w:r>
            <w:r w:rsidR="00C004CC">
              <w:rPr>
                <w:sz w:val="28"/>
              </w:rPr>
              <w:t xml:space="preserve"> </w:t>
            </w:r>
            <w:r w:rsidR="00C004CC">
              <w:rPr>
                <w:i/>
                <w:color w:val="2E74B5" w:themeColor="accent1" w:themeShade="BF"/>
                <w:sz w:val="28"/>
              </w:rPr>
              <w:t>Május</w:t>
            </w:r>
          </w:p>
          <w:p w:rsidR="002D4BA0" w:rsidRDefault="007E12E2" w:rsidP="002D4B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Hasonlítsátok ö</w:t>
            </w:r>
            <w:r w:rsidR="007F79E5">
              <w:rPr>
                <w:sz w:val="28"/>
              </w:rPr>
              <w:t>ssze Magyarország éghajlatával!</w:t>
            </w:r>
          </w:p>
          <w:p w:rsidR="002D4BA0" w:rsidRDefault="00C004CC" w:rsidP="002D4BA0">
            <w:pPr>
              <w:jc w:val="center"/>
              <w:rPr>
                <w:sz w:val="28"/>
              </w:rPr>
            </w:pPr>
            <w:r>
              <w:rPr>
                <w:sz w:val="28"/>
              </w:rPr>
              <w:t>O</w:t>
            </w:r>
            <w:r w:rsidR="002D4BA0">
              <w:rPr>
                <w:sz w:val="28"/>
              </w:rPr>
              <w:t xml:space="preserve">lvassátok el ehhez a tankönyv 53. oldalán a második bekezdésben, hogy mi jellemző a napi hőmérsékletekre a forró övezetben. </w:t>
            </w:r>
          </w:p>
          <w:p w:rsidR="00D70ACD" w:rsidRPr="00A64AD2" w:rsidRDefault="0044573F" w:rsidP="00D70ACD">
            <w:pPr>
              <w:spacing w:before="100" w:beforeAutospacing="1"/>
              <w:jc w:val="center"/>
              <w:rPr>
                <w:sz w:val="28"/>
              </w:rPr>
            </w:pPr>
            <w:r>
              <w:rPr>
                <w:sz w:val="28"/>
              </w:rPr>
              <w:t>Napközben a hőmérséklet 50</w:t>
            </w:r>
            <w:r w:rsidRPr="0044573F">
              <w:rPr>
                <w:rFonts w:cstheme="minorHAnsi"/>
                <w:sz w:val="28"/>
                <w:vertAlign w:val="superscript"/>
              </w:rPr>
              <w:t>0</w:t>
            </w:r>
            <w:r w:rsidR="00C21041">
              <w:rPr>
                <w:sz w:val="28"/>
              </w:rPr>
              <w:t xml:space="preserve">C, míg éjszaka fagypont közeli </w:t>
            </w:r>
            <w:r>
              <w:rPr>
                <w:sz w:val="28"/>
              </w:rPr>
              <w:t xml:space="preserve">a hőmérséklet, ezért a napi </w:t>
            </w:r>
            <w:proofErr w:type="spellStart"/>
            <w:r>
              <w:rPr>
                <w:sz w:val="28"/>
              </w:rPr>
              <w:t>hőingás</w:t>
            </w:r>
            <w:proofErr w:type="spellEnd"/>
            <w:r>
              <w:rPr>
                <w:sz w:val="28"/>
              </w:rPr>
              <w:t xml:space="preserve"> nagy. Ennek követke</w:t>
            </w:r>
            <w:r w:rsidR="00C004CC">
              <w:rPr>
                <w:sz w:val="28"/>
              </w:rPr>
              <w:t xml:space="preserve">ztében nincsenek nagy kőzetek, </w:t>
            </w:r>
            <w:r>
              <w:rPr>
                <w:sz w:val="28"/>
              </w:rPr>
              <w:t>ahog</w:t>
            </w:r>
            <w:r w:rsidR="000D334A">
              <w:rPr>
                <w:sz w:val="28"/>
              </w:rPr>
              <w:t xml:space="preserve">yan a videóban is láthattuk homok, </w:t>
            </w:r>
            <w:r w:rsidR="000D334A">
              <w:rPr>
                <w:sz w:val="28"/>
              </w:rPr>
              <w:lastRenderedPageBreak/>
              <w:t>kavics, kőtörmelék gyér növényzet</w:t>
            </w:r>
            <w:r w:rsidR="00016C48">
              <w:rPr>
                <w:sz w:val="28"/>
              </w:rPr>
              <w:t xml:space="preserve"> fordul elő.</w:t>
            </w:r>
          </w:p>
        </w:tc>
        <w:tc>
          <w:tcPr>
            <w:tcW w:w="2442" w:type="dxa"/>
          </w:tcPr>
          <w:p w:rsidR="00CA28B2" w:rsidRDefault="00FD1C8E" w:rsidP="00A64AD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Tanári közlés</w:t>
            </w: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D62232" w:rsidRDefault="00D62232" w:rsidP="00A64AD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Kérdezés</w:t>
            </w:r>
          </w:p>
          <w:p w:rsidR="00A64AD2" w:rsidRDefault="00A64AD2" w:rsidP="00A64AD2">
            <w:pPr>
              <w:spacing w:before="1680"/>
              <w:jc w:val="center"/>
              <w:rPr>
                <w:sz w:val="28"/>
              </w:rPr>
            </w:pPr>
          </w:p>
          <w:p w:rsidR="00D62232" w:rsidRDefault="0044573F" w:rsidP="00D6223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D62232" w:rsidRDefault="00D62232" w:rsidP="00D6223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Megbeszélés, visszacsatolás</w:t>
            </w:r>
          </w:p>
          <w:p w:rsidR="00D62232" w:rsidRDefault="00D62232" w:rsidP="00D6223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Magyarázat</w:t>
            </w:r>
          </w:p>
        </w:tc>
        <w:tc>
          <w:tcPr>
            <w:tcW w:w="2309" w:type="dxa"/>
          </w:tcPr>
          <w:p w:rsidR="00CA28B2" w:rsidRDefault="00FD1C8E" w:rsidP="00A64AD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Frontális osztálymunka</w:t>
            </w: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44573F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Egyéni munka</w:t>
            </w:r>
          </w:p>
          <w:p w:rsidR="0044573F" w:rsidRDefault="0044573F" w:rsidP="0044573F">
            <w:pPr>
              <w:spacing w:before="1680"/>
              <w:jc w:val="center"/>
              <w:rPr>
                <w:sz w:val="28"/>
              </w:rPr>
            </w:pPr>
          </w:p>
          <w:p w:rsidR="00D62232" w:rsidRDefault="00D62232" w:rsidP="00D62232">
            <w:pPr>
              <w:spacing w:before="1680"/>
              <w:rPr>
                <w:sz w:val="28"/>
              </w:rPr>
            </w:pPr>
          </w:p>
          <w:p w:rsidR="00066C10" w:rsidRDefault="00D62232" w:rsidP="00D6223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Pár</w:t>
            </w:r>
            <w:r w:rsidR="0044573F">
              <w:rPr>
                <w:sz w:val="28"/>
              </w:rPr>
              <w:t>os munka</w:t>
            </w:r>
          </w:p>
        </w:tc>
        <w:tc>
          <w:tcPr>
            <w:tcW w:w="2322" w:type="dxa"/>
          </w:tcPr>
          <w:p w:rsidR="00CA28B2" w:rsidRDefault="00FD1C8E" w:rsidP="0044573F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Tankönyv</w:t>
            </w:r>
          </w:p>
          <w:p w:rsidR="0044573F" w:rsidRDefault="0044573F" w:rsidP="0044573F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44573F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44573F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Tankönyv</w:t>
            </w: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44573F" w:rsidP="00A64AD2">
            <w:pPr>
              <w:spacing w:before="1680"/>
              <w:jc w:val="center"/>
              <w:rPr>
                <w:sz w:val="28"/>
              </w:rPr>
            </w:pPr>
          </w:p>
          <w:p w:rsidR="0044573F" w:rsidRDefault="00066C10" w:rsidP="00A64AD2">
            <w:pPr>
              <w:spacing w:before="1680"/>
              <w:jc w:val="center"/>
              <w:rPr>
                <w:sz w:val="28"/>
              </w:rPr>
            </w:pPr>
            <w:r>
              <w:rPr>
                <w:sz w:val="28"/>
              </w:rPr>
              <w:t>Tankönyv</w:t>
            </w:r>
          </w:p>
          <w:p w:rsidR="0044573F" w:rsidRDefault="0044573F" w:rsidP="0044573F">
            <w:pPr>
              <w:spacing w:before="1680"/>
              <w:rPr>
                <w:sz w:val="28"/>
              </w:rPr>
            </w:pPr>
          </w:p>
        </w:tc>
        <w:tc>
          <w:tcPr>
            <w:tcW w:w="3320" w:type="dxa"/>
          </w:tcPr>
          <w:p w:rsidR="003E1F4E" w:rsidRDefault="003E1F4E" w:rsidP="00016C48">
            <w:pPr>
              <w:spacing w:before="120"/>
              <w:jc w:val="center"/>
              <w:rPr>
                <w:sz w:val="28"/>
              </w:rPr>
            </w:pPr>
            <w:r w:rsidRPr="003E1F4E">
              <w:rPr>
                <w:sz w:val="28"/>
              </w:rPr>
              <w:lastRenderedPageBreak/>
              <w:t>Szóbeli kifejezőképesség fejlesztése.</w:t>
            </w:r>
          </w:p>
          <w:p w:rsidR="00016C48" w:rsidRDefault="00016C48" w:rsidP="00016C48">
            <w:pPr>
              <w:spacing w:before="120"/>
              <w:jc w:val="center"/>
              <w:rPr>
                <w:sz w:val="28"/>
              </w:rPr>
            </w:pPr>
          </w:p>
          <w:p w:rsidR="000D334A" w:rsidRDefault="000D334A" w:rsidP="000D334A">
            <w:pPr>
              <w:spacing w:before="120"/>
              <w:jc w:val="center"/>
              <w:rPr>
                <w:sz w:val="28"/>
              </w:rPr>
            </w:pPr>
            <w:r w:rsidRPr="000D334A">
              <w:rPr>
                <w:noProof/>
                <w:sz w:val="28"/>
                <w:lang w:eastAsia="hu-HU"/>
              </w:rPr>
              <w:drawing>
                <wp:inline distT="0" distB="0" distL="0" distR="0" wp14:anchorId="5369DADA" wp14:editId="1EFDCA71">
                  <wp:extent cx="1807029" cy="1353499"/>
                  <wp:effectExtent l="0" t="0" r="3175" b="0"/>
                  <wp:docPr id="5" name="Kép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0903" cy="13638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34A" w:rsidRDefault="000D334A" w:rsidP="000D334A">
            <w:pPr>
              <w:spacing w:before="120"/>
              <w:jc w:val="center"/>
              <w:rPr>
                <w:sz w:val="28"/>
              </w:rPr>
            </w:pPr>
            <w:r w:rsidRPr="000D334A">
              <w:rPr>
                <w:noProof/>
                <w:sz w:val="28"/>
                <w:lang w:eastAsia="hu-HU"/>
              </w:rPr>
              <w:lastRenderedPageBreak/>
              <w:drawing>
                <wp:inline distT="0" distB="0" distL="0" distR="0" wp14:anchorId="094C2473" wp14:editId="491F099F">
                  <wp:extent cx="1808854" cy="1360715"/>
                  <wp:effectExtent l="0" t="0" r="1270" b="0"/>
                  <wp:docPr id="6" name="Kép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302" cy="1376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334A" w:rsidRDefault="000D334A" w:rsidP="003E1F4E">
            <w:pPr>
              <w:spacing w:before="1200"/>
              <w:jc w:val="center"/>
              <w:rPr>
                <w:sz w:val="28"/>
              </w:rPr>
            </w:pPr>
            <w:r w:rsidRPr="003E1F4E">
              <w:rPr>
                <w:noProof/>
                <w:sz w:val="28"/>
                <w:lang w:eastAsia="hu-HU"/>
              </w:rPr>
              <w:drawing>
                <wp:inline distT="0" distB="0" distL="0" distR="0" wp14:anchorId="46C0FB4B" wp14:editId="7475409D">
                  <wp:extent cx="1917676" cy="1391326"/>
                  <wp:effectExtent l="0" t="0" r="6985" b="0"/>
                  <wp:docPr id="1" name="Kép 1" descr="D:\Asztal\20211208_2158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sztal\20211208_2158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6362" cy="1412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4573F" w:rsidRDefault="00A64AD2" w:rsidP="003E1F4E">
            <w:pPr>
              <w:spacing w:before="1200"/>
              <w:jc w:val="center"/>
              <w:rPr>
                <w:sz w:val="28"/>
              </w:rPr>
            </w:pPr>
            <w:r>
              <w:rPr>
                <w:sz w:val="28"/>
              </w:rPr>
              <w:t>Á</w:t>
            </w:r>
            <w:r w:rsidR="003E1F4E">
              <w:rPr>
                <w:sz w:val="28"/>
              </w:rPr>
              <w:t>braelemző képesség fejlesztése.</w:t>
            </w:r>
          </w:p>
          <w:p w:rsidR="00016C48" w:rsidRDefault="00016C48" w:rsidP="00016C48">
            <w:pPr>
              <w:spacing w:before="1200"/>
              <w:jc w:val="center"/>
              <w:rPr>
                <w:sz w:val="28"/>
              </w:rPr>
            </w:pPr>
          </w:p>
          <w:p w:rsidR="0044573F" w:rsidRDefault="00016C48" w:rsidP="00016C48">
            <w:pPr>
              <w:spacing w:before="1200"/>
              <w:jc w:val="center"/>
              <w:rPr>
                <w:sz w:val="28"/>
              </w:rPr>
            </w:pPr>
            <w:r>
              <w:rPr>
                <w:sz w:val="28"/>
              </w:rPr>
              <w:t>Ér</w:t>
            </w:r>
            <w:r w:rsidR="004805AE">
              <w:rPr>
                <w:sz w:val="28"/>
              </w:rPr>
              <w:t>tő</w:t>
            </w:r>
            <w:r w:rsidR="00A82064">
              <w:rPr>
                <w:sz w:val="28"/>
              </w:rPr>
              <w:t xml:space="preserve"> </w:t>
            </w:r>
            <w:r w:rsidR="004805AE">
              <w:rPr>
                <w:sz w:val="28"/>
              </w:rPr>
              <w:t>olvasás fejlesztése</w:t>
            </w:r>
          </w:p>
          <w:p w:rsidR="0044573F" w:rsidRDefault="0044573F" w:rsidP="0044573F">
            <w:pPr>
              <w:spacing w:before="1200"/>
              <w:rPr>
                <w:sz w:val="28"/>
              </w:rPr>
            </w:pPr>
          </w:p>
          <w:p w:rsidR="00016C48" w:rsidRDefault="00016C48" w:rsidP="00016C48">
            <w:pPr>
              <w:spacing w:before="1200"/>
              <w:jc w:val="center"/>
              <w:rPr>
                <w:sz w:val="28"/>
              </w:rPr>
            </w:pPr>
            <w:r>
              <w:rPr>
                <w:sz w:val="28"/>
              </w:rPr>
              <w:t>Logikai gondolkodás fejlesztés</w:t>
            </w:r>
          </w:p>
        </w:tc>
      </w:tr>
      <w:tr w:rsidR="00016C48" w:rsidTr="00CD1A67">
        <w:tc>
          <w:tcPr>
            <w:tcW w:w="1271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</w:tc>
        <w:tc>
          <w:tcPr>
            <w:tcW w:w="2566" w:type="dxa"/>
          </w:tcPr>
          <w:p w:rsidR="00CA28B2" w:rsidRPr="0036317C" w:rsidRDefault="0036317C" w:rsidP="00FD1C8E">
            <w:pPr>
              <w:jc w:val="center"/>
              <w:rPr>
                <w:b/>
                <w:sz w:val="28"/>
              </w:rPr>
            </w:pPr>
            <w:r w:rsidRPr="0036317C">
              <w:rPr>
                <w:b/>
                <w:sz w:val="28"/>
              </w:rPr>
              <w:t>2.</w:t>
            </w:r>
            <w:r w:rsidR="0010760E" w:rsidRPr="0036317C">
              <w:rPr>
                <w:b/>
                <w:sz w:val="28"/>
              </w:rPr>
              <w:t xml:space="preserve"> Növényzet</w:t>
            </w:r>
          </w:p>
          <w:p w:rsidR="00417179" w:rsidRDefault="0010760E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Ezen az éghajlaton mit gondoltok milyen növényzet található? </w:t>
            </w:r>
            <w:r w:rsidR="000D334A" w:rsidRPr="000D334A">
              <w:rPr>
                <w:i/>
                <w:color w:val="2E74B5" w:themeColor="accent1" w:themeShade="BF"/>
                <w:sz w:val="28"/>
              </w:rPr>
              <w:t>kaktusz</w:t>
            </w:r>
            <w:r w:rsidR="000D334A">
              <w:rPr>
                <w:sz w:val="28"/>
              </w:rPr>
              <w:t xml:space="preserve"> </w:t>
            </w:r>
          </w:p>
          <w:p w:rsidR="00417179" w:rsidRDefault="00AA024B" w:rsidP="00AA02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Ehhez hasonló növényeket otthon</w:t>
            </w:r>
            <w:r w:rsidR="00417179">
              <w:rPr>
                <w:sz w:val="28"/>
              </w:rPr>
              <w:t xml:space="preserve"> is találha</w:t>
            </w:r>
            <w:r>
              <w:rPr>
                <w:sz w:val="28"/>
              </w:rPr>
              <w:t>tunk ilyen péld</w:t>
            </w:r>
            <w:r w:rsidR="00386A79">
              <w:rPr>
                <w:sz w:val="28"/>
              </w:rPr>
              <w:t xml:space="preserve">ául a kövirózsa vagy az </w:t>
            </w:r>
            <w:proofErr w:type="spellStart"/>
            <w:r w:rsidR="00386A79">
              <w:rPr>
                <w:sz w:val="28"/>
              </w:rPr>
              <w:t>Aloe</w:t>
            </w:r>
            <w:proofErr w:type="spellEnd"/>
            <w:r w:rsidR="00386A79">
              <w:rPr>
                <w:sz w:val="28"/>
              </w:rPr>
              <w:t xml:space="preserve"> is</w:t>
            </w:r>
            <w:r>
              <w:rPr>
                <w:sz w:val="28"/>
              </w:rPr>
              <w:t xml:space="preserve">, a </w:t>
            </w:r>
            <w:proofErr w:type="spellStart"/>
            <w:r>
              <w:rPr>
                <w:sz w:val="28"/>
              </w:rPr>
              <w:t>pozsgások</w:t>
            </w:r>
            <w:proofErr w:type="spellEnd"/>
            <w:r>
              <w:rPr>
                <w:sz w:val="28"/>
              </w:rPr>
              <w:t xml:space="preserve"> közé tartozna</w:t>
            </w:r>
            <w:r w:rsidR="00417179">
              <w:rPr>
                <w:sz w:val="28"/>
              </w:rPr>
              <w:t xml:space="preserve">k </w:t>
            </w:r>
            <w:r>
              <w:rPr>
                <w:sz w:val="28"/>
              </w:rPr>
              <w:t xml:space="preserve">kicsi a levélfelületük </w:t>
            </w:r>
            <w:r w:rsidR="00417179">
              <w:rPr>
                <w:sz w:val="28"/>
              </w:rPr>
              <w:t xml:space="preserve">és </w:t>
            </w:r>
            <w:r w:rsidR="0076470D">
              <w:rPr>
                <w:sz w:val="28"/>
              </w:rPr>
              <w:t xml:space="preserve">ők is </w:t>
            </w:r>
            <w:r>
              <w:rPr>
                <w:sz w:val="28"/>
              </w:rPr>
              <w:t>szárazságtűrők</w:t>
            </w:r>
            <w:r w:rsidR="0076470D">
              <w:rPr>
                <w:sz w:val="28"/>
              </w:rPr>
              <w:t xml:space="preserve"> a kaktusz</w:t>
            </w:r>
            <w:r>
              <w:rPr>
                <w:sz w:val="28"/>
              </w:rPr>
              <w:t>okhoz hasonlóan</w:t>
            </w:r>
            <w:r w:rsidR="0076470D">
              <w:rPr>
                <w:sz w:val="28"/>
              </w:rPr>
              <w:t xml:space="preserve">. </w:t>
            </w:r>
            <w:r w:rsidR="00417179">
              <w:rPr>
                <w:sz w:val="28"/>
              </w:rPr>
              <w:t xml:space="preserve">  </w:t>
            </w:r>
          </w:p>
          <w:p w:rsidR="0010760E" w:rsidRDefault="0010760E" w:rsidP="00417179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 xml:space="preserve">Mi a közös bennük? </w:t>
            </w:r>
            <w:r w:rsidRPr="0010760E">
              <w:rPr>
                <w:i/>
                <w:color w:val="2E74B5" w:themeColor="accent1" w:themeShade="BF"/>
                <w:sz w:val="28"/>
              </w:rPr>
              <w:t>Valahogy a vizet raktározniuk kell.</w:t>
            </w:r>
          </w:p>
          <w:p w:rsidR="00B15D0C" w:rsidRPr="00B15D0C" w:rsidRDefault="00B15D0C" w:rsidP="004171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A kaktuszok vízraktározással vészelik át a szárazságot. Ehhez </w:t>
            </w:r>
            <w:r>
              <w:rPr>
                <w:sz w:val="28"/>
              </w:rPr>
              <w:lastRenderedPageBreak/>
              <w:t xml:space="preserve">alkalmazkodott a felépítésük is. Sekélyen szétterülő, dús gyökérzetük behálózza a talajt, ami segíti őket a víz gyors felszívásában. Valamint a </w:t>
            </w:r>
            <w:r w:rsidR="00016C48">
              <w:rPr>
                <w:sz w:val="28"/>
              </w:rPr>
              <w:t>vastag húsos szár</w:t>
            </w:r>
            <w:r w:rsidR="00C21041">
              <w:rPr>
                <w:sz w:val="28"/>
              </w:rPr>
              <w:t>uk segít a vízraktározásban.</w:t>
            </w:r>
            <w:r w:rsidR="000756E9">
              <w:rPr>
                <w:sz w:val="28"/>
              </w:rPr>
              <w:t xml:space="preserve"> E</w:t>
            </w:r>
            <w:r w:rsidR="00C21041">
              <w:rPr>
                <w:sz w:val="28"/>
              </w:rPr>
              <w:t>z</w:t>
            </w:r>
            <w:r w:rsidR="000756E9">
              <w:rPr>
                <w:sz w:val="28"/>
              </w:rPr>
              <w:t>t</w:t>
            </w:r>
            <w:r w:rsidR="00C21041">
              <w:rPr>
                <w:sz w:val="28"/>
              </w:rPr>
              <w:t xml:space="preserve"> nevezzük pozsgás szárnak. Vízfelvételkor a pozsgás szár bordái </w:t>
            </w:r>
            <w:r w:rsidR="000756E9">
              <w:rPr>
                <w:sz w:val="28"/>
              </w:rPr>
              <w:t>kisimulnak,</w:t>
            </w:r>
            <w:r w:rsidR="00C21041">
              <w:rPr>
                <w:sz w:val="28"/>
              </w:rPr>
              <w:t xml:space="preserve"> aszálykor viszont összezsugorodnak. A v</w:t>
            </w:r>
            <w:r w:rsidR="00016C48">
              <w:rPr>
                <w:sz w:val="28"/>
              </w:rPr>
              <w:t>íz megőrzésében a szár meg</w:t>
            </w:r>
            <w:r w:rsidR="00C21041">
              <w:rPr>
                <w:sz w:val="28"/>
              </w:rPr>
              <w:t xml:space="preserve"> vastagodott </w:t>
            </w:r>
            <w:r w:rsidR="00016C48">
              <w:rPr>
                <w:sz w:val="28"/>
              </w:rPr>
              <w:t xml:space="preserve">viaszos külső része és a tövisekké módosult levelek biztosítják. </w:t>
            </w:r>
          </w:p>
          <w:p w:rsidR="0010760E" w:rsidRDefault="0010760E" w:rsidP="0010760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53.3 ábrán a kaktuszok </w:t>
            </w:r>
            <w:r>
              <w:rPr>
                <w:sz w:val="28"/>
              </w:rPr>
              <w:lastRenderedPageBreak/>
              <w:t xml:space="preserve">testfelépítését figyeljétek meg. </w:t>
            </w:r>
          </w:p>
          <w:p w:rsidR="0010760E" w:rsidRDefault="0010760E" w:rsidP="0010760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Figyeljétek meg a szárát és a levelét. </w:t>
            </w:r>
          </w:p>
          <w:p w:rsidR="0010760E" w:rsidRDefault="0010760E" w:rsidP="001076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(Élő kaktuszon is megmutatom a felépítését</w:t>
            </w:r>
            <w:r w:rsidR="00C514C4">
              <w:rPr>
                <w:sz w:val="28"/>
              </w:rPr>
              <w:t>, melyik a szár és melyik a levél</w:t>
            </w:r>
            <w:r>
              <w:rPr>
                <w:sz w:val="28"/>
              </w:rPr>
              <w:t>)</w:t>
            </w:r>
          </w:p>
          <w:p w:rsidR="00D067FB" w:rsidRDefault="00C514C4" w:rsidP="001076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Hogyan hívjuk ezt a módosult levelet?</w:t>
            </w:r>
            <w:r w:rsidR="00D067FB">
              <w:rPr>
                <w:sz w:val="28"/>
              </w:rPr>
              <w:t xml:space="preserve"> </w:t>
            </w:r>
            <w:r w:rsidR="00D067FB" w:rsidRPr="00D067FB">
              <w:rPr>
                <w:i/>
                <w:color w:val="2E74B5" w:themeColor="accent1" w:themeShade="BF"/>
                <w:sz w:val="28"/>
              </w:rPr>
              <w:t>Tövis</w:t>
            </w:r>
          </w:p>
          <w:p w:rsidR="00C514C4" w:rsidRDefault="00C514C4" w:rsidP="0010760E">
            <w:pPr>
              <w:jc w:val="center"/>
              <w:rPr>
                <w:sz w:val="28"/>
              </w:rPr>
            </w:pPr>
            <w:r>
              <w:rPr>
                <w:sz w:val="28"/>
              </w:rPr>
              <w:t>Mi lehet ennek az oka</w:t>
            </w:r>
            <w:r w:rsidR="005D05F0">
              <w:rPr>
                <w:sz w:val="28"/>
              </w:rPr>
              <w:t xml:space="preserve">? </w:t>
            </w:r>
            <w:r w:rsidR="005D05F0" w:rsidRPr="005D05F0">
              <w:rPr>
                <w:i/>
                <w:color w:val="2E74B5" w:themeColor="accent1" w:themeShade="BF"/>
                <w:sz w:val="28"/>
              </w:rPr>
              <w:t>Kisebb a párologtatás</w:t>
            </w:r>
          </w:p>
          <w:p w:rsidR="0010760E" w:rsidRDefault="00C514C4" w:rsidP="000756E9">
            <w:pPr>
              <w:jc w:val="center"/>
              <w:rPr>
                <w:sz w:val="28"/>
              </w:rPr>
            </w:pPr>
            <w:r>
              <w:rPr>
                <w:sz w:val="28"/>
              </w:rPr>
              <w:t>Kérem, vegyétek elő a füze</w:t>
            </w:r>
            <w:r w:rsidR="000D334A">
              <w:rPr>
                <w:sz w:val="28"/>
              </w:rPr>
              <w:t xml:space="preserve">tet és rajzoljatok egy kaktuszt, </w:t>
            </w:r>
            <w:r>
              <w:rPr>
                <w:sz w:val="28"/>
              </w:rPr>
              <w:t xml:space="preserve">amin jelöljük be a részeit is. </w:t>
            </w:r>
          </w:p>
        </w:tc>
        <w:tc>
          <w:tcPr>
            <w:tcW w:w="2442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B15D0C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Élőszemléltetés </w:t>
            </w:r>
            <w:r w:rsidR="00D067FB">
              <w:rPr>
                <w:sz w:val="28"/>
              </w:rPr>
              <w:t>–</w:t>
            </w:r>
            <w:r>
              <w:rPr>
                <w:sz w:val="28"/>
              </w:rPr>
              <w:t xml:space="preserve"> megfigyeltetés</w:t>
            </w: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D067FB" w:rsidRDefault="00D067FB" w:rsidP="00FD1C8E">
            <w:pPr>
              <w:jc w:val="center"/>
              <w:rPr>
                <w:sz w:val="28"/>
              </w:rPr>
            </w:pPr>
          </w:p>
          <w:p w:rsidR="00D067FB" w:rsidRDefault="00D067FB" w:rsidP="00FD1C8E">
            <w:pPr>
              <w:jc w:val="center"/>
              <w:rPr>
                <w:sz w:val="28"/>
              </w:rPr>
            </w:pPr>
          </w:p>
          <w:p w:rsidR="00D067FB" w:rsidRDefault="00D067FB" w:rsidP="00FD1C8E">
            <w:pPr>
              <w:jc w:val="center"/>
              <w:rPr>
                <w:sz w:val="28"/>
              </w:rPr>
            </w:pPr>
          </w:p>
          <w:p w:rsidR="00D067FB" w:rsidRDefault="00B15D0C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magyarázat</w:t>
            </w:r>
          </w:p>
          <w:p w:rsidR="00D067FB" w:rsidRDefault="00D067FB" w:rsidP="00FD1C8E">
            <w:pPr>
              <w:jc w:val="center"/>
              <w:rPr>
                <w:sz w:val="28"/>
              </w:rPr>
            </w:pPr>
          </w:p>
          <w:p w:rsidR="00D067FB" w:rsidRDefault="00D067FB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FD1C8E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rPr>
                <w:sz w:val="28"/>
              </w:rPr>
            </w:pPr>
          </w:p>
          <w:p w:rsidR="00B15D0C" w:rsidRDefault="000D334A" w:rsidP="00B15D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Ellenő</w:t>
            </w:r>
            <w:r w:rsidR="00B15D0C">
              <w:rPr>
                <w:sz w:val="28"/>
              </w:rPr>
              <w:t>rzés</w:t>
            </w: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2C00AD" w:rsidRDefault="002C00AD" w:rsidP="00B15D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Rögzítés</w:t>
            </w:r>
          </w:p>
        </w:tc>
        <w:tc>
          <w:tcPr>
            <w:tcW w:w="2309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Frontális osztálymunka</w:t>
            </w: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066C10" w:rsidRDefault="00066C10" w:rsidP="00FD1C8E">
            <w:pPr>
              <w:jc w:val="center"/>
              <w:rPr>
                <w:sz w:val="28"/>
              </w:rPr>
            </w:pPr>
          </w:p>
          <w:p w:rsidR="002C00AD" w:rsidRDefault="002C00AD" w:rsidP="002C00AD">
            <w:pPr>
              <w:jc w:val="center"/>
              <w:rPr>
                <w:sz w:val="28"/>
              </w:rPr>
            </w:pPr>
          </w:p>
          <w:p w:rsidR="002C00AD" w:rsidRDefault="002C00AD" w:rsidP="002C00AD">
            <w:pPr>
              <w:jc w:val="center"/>
              <w:rPr>
                <w:sz w:val="28"/>
              </w:rPr>
            </w:pPr>
          </w:p>
          <w:p w:rsidR="002C00AD" w:rsidRDefault="002C00AD" w:rsidP="002C00AD">
            <w:pPr>
              <w:jc w:val="center"/>
              <w:rPr>
                <w:sz w:val="28"/>
              </w:rPr>
            </w:pPr>
          </w:p>
          <w:p w:rsidR="00AA024B" w:rsidRDefault="00AA024B" w:rsidP="002C00AD">
            <w:pPr>
              <w:jc w:val="center"/>
              <w:rPr>
                <w:sz w:val="28"/>
              </w:rPr>
            </w:pPr>
          </w:p>
          <w:p w:rsidR="00066C10" w:rsidRDefault="002C00AD" w:rsidP="002C00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2C00AD" w:rsidRDefault="002C00AD" w:rsidP="002C00AD">
            <w:pPr>
              <w:jc w:val="center"/>
              <w:rPr>
                <w:sz w:val="28"/>
              </w:rPr>
            </w:pPr>
          </w:p>
        </w:tc>
        <w:tc>
          <w:tcPr>
            <w:tcW w:w="2322" w:type="dxa"/>
          </w:tcPr>
          <w:p w:rsidR="00CA28B2" w:rsidRDefault="00CA28B2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</w:p>
          <w:p w:rsidR="0036317C" w:rsidRDefault="0036317C" w:rsidP="00FD1C8E">
            <w:pPr>
              <w:jc w:val="center"/>
              <w:rPr>
                <w:sz w:val="28"/>
              </w:rPr>
            </w:pPr>
          </w:p>
          <w:p w:rsidR="0036317C" w:rsidRDefault="0036317C" w:rsidP="00FD1C8E">
            <w:pPr>
              <w:jc w:val="center"/>
              <w:rPr>
                <w:sz w:val="28"/>
              </w:rPr>
            </w:pPr>
          </w:p>
          <w:p w:rsidR="0036317C" w:rsidRDefault="0036317C" w:rsidP="00FD1C8E">
            <w:pPr>
              <w:jc w:val="center"/>
              <w:rPr>
                <w:sz w:val="28"/>
              </w:rPr>
            </w:pPr>
          </w:p>
          <w:p w:rsidR="00C514C4" w:rsidRDefault="00C514C4" w:rsidP="00FD1C8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Tankönyv, füzet, élőkaktusz, </w:t>
            </w:r>
            <w:proofErr w:type="spellStart"/>
            <w:r>
              <w:rPr>
                <w:sz w:val="28"/>
              </w:rPr>
              <w:t>ppt</w:t>
            </w:r>
            <w:proofErr w:type="spellEnd"/>
            <w:r>
              <w:rPr>
                <w:sz w:val="28"/>
              </w:rPr>
              <w:t>.</w:t>
            </w: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FD1C8E">
            <w:pPr>
              <w:jc w:val="center"/>
              <w:rPr>
                <w:sz w:val="28"/>
              </w:rPr>
            </w:pPr>
          </w:p>
          <w:p w:rsidR="002C00AD" w:rsidRDefault="002C00AD" w:rsidP="002C00AD">
            <w:pPr>
              <w:jc w:val="center"/>
              <w:rPr>
                <w:sz w:val="28"/>
              </w:rPr>
            </w:pPr>
            <w:r>
              <w:rPr>
                <w:sz w:val="28"/>
              </w:rPr>
              <w:t>Füzet</w:t>
            </w:r>
          </w:p>
        </w:tc>
        <w:tc>
          <w:tcPr>
            <w:tcW w:w="3320" w:type="dxa"/>
          </w:tcPr>
          <w:p w:rsidR="005D05F0" w:rsidRDefault="005D05F0" w:rsidP="00284AA5">
            <w:pPr>
              <w:rPr>
                <w:noProof/>
                <w:sz w:val="28"/>
                <w:lang w:eastAsia="hu-HU"/>
              </w:rPr>
            </w:pPr>
          </w:p>
          <w:p w:rsidR="00284AA5" w:rsidRDefault="00284AA5" w:rsidP="00284AA5">
            <w:pPr>
              <w:rPr>
                <w:sz w:val="28"/>
              </w:rPr>
            </w:pPr>
          </w:p>
          <w:p w:rsidR="005D05F0" w:rsidRDefault="00016C48" w:rsidP="000D334A">
            <w:pPr>
              <w:rPr>
                <w:sz w:val="28"/>
              </w:rPr>
            </w:pPr>
            <w:r w:rsidRPr="00417179">
              <w:rPr>
                <w:noProof/>
                <w:sz w:val="28"/>
                <w:lang w:eastAsia="hu-HU"/>
              </w:rPr>
              <w:drawing>
                <wp:inline distT="0" distB="0" distL="0" distR="0" wp14:anchorId="73487965" wp14:editId="3E65FC3F">
                  <wp:extent cx="1992086" cy="1362556"/>
                  <wp:effectExtent l="0" t="0" r="8255" b="9525"/>
                  <wp:docPr id="7" name="Kép 7" descr="Kész kompozíciók, ötletek - remekmuviragok.superwebaruhaz.h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ész kompozíciók, ötletek - remekmuviragok.superwebaruhaz.h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087" cy="137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179" w:rsidRDefault="00417179" w:rsidP="005D05F0">
            <w:pPr>
              <w:jc w:val="center"/>
              <w:rPr>
                <w:sz w:val="28"/>
              </w:rPr>
            </w:pPr>
          </w:p>
          <w:p w:rsidR="00417179" w:rsidRDefault="00417179" w:rsidP="005D05F0">
            <w:pPr>
              <w:jc w:val="center"/>
              <w:rPr>
                <w:sz w:val="28"/>
              </w:rPr>
            </w:pPr>
          </w:p>
          <w:p w:rsidR="00417179" w:rsidRDefault="00417179" w:rsidP="00417179">
            <w:pPr>
              <w:jc w:val="center"/>
              <w:rPr>
                <w:sz w:val="28"/>
              </w:rPr>
            </w:pPr>
          </w:p>
          <w:p w:rsidR="00016C48" w:rsidRDefault="00016C48" w:rsidP="00417179">
            <w:pPr>
              <w:jc w:val="center"/>
              <w:rPr>
                <w:sz w:val="28"/>
              </w:rPr>
            </w:pPr>
          </w:p>
          <w:p w:rsidR="00016C48" w:rsidRDefault="00016C48" w:rsidP="00417179">
            <w:pPr>
              <w:jc w:val="center"/>
              <w:rPr>
                <w:sz w:val="28"/>
              </w:rPr>
            </w:pPr>
          </w:p>
          <w:p w:rsidR="00C514C4" w:rsidRDefault="00C514C4" w:rsidP="004171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Ábraelemző készség fejlesztése.</w:t>
            </w:r>
          </w:p>
          <w:p w:rsidR="005D05F0" w:rsidRDefault="005D05F0" w:rsidP="005D05F0">
            <w:pPr>
              <w:rPr>
                <w:sz w:val="28"/>
              </w:rPr>
            </w:pPr>
          </w:p>
          <w:p w:rsidR="005D05F0" w:rsidRDefault="005D05F0" w:rsidP="00B15D0C">
            <w:pPr>
              <w:jc w:val="center"/>
              <w:rPr>
                <w:sz w:val="28"/>
              </w:rPr>
            </w:pPr>
          </w:p>
          <w:p w:rsidR="005D05F0" w:rsidRDefault="005D05F0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D70ACD" w:rsidRDefault="00D70ACD" w:rsidP="005D05F0">
            <w:pPr>
              <w:rPr>
                <w:sz w:val="28"/>
              </w:rPr>
            </w:pPr>
          </w:p>
          <w:p w:rsidR="002C00AD" w:rsidRDefault="00D30E10" w:rsidP="005D05F0">
            <w:pPr>
              <w:jc w:val="center"/>
              <w:rPr>
                <w:sz w:val="28"/>
              </w:rPr>
            </w:pPr>
            <w:r w:rsidRPr="00D30E10">
              <w:rPr>
                <w:noProof/>
                <w:sz w:val="28"/>
                <w:lang w:eastAsia="hu-HU"/>
              </w:rPr>
              <w:drawing>
                <wp:inline distT="0" distB="0" distL="0" distR="0">
                  <wp:extent cx="1934845" cy="1451135"/>
                  <wp:effectExtent l="0" t="0" r="8255" b="0"/>
                  <wp:docPr id="17" name="Kép 17" descr="A sivatagok élővilága. Állatok a sivatagban A sivatagban lévő állatok  alkalmazkodtak a sivatagban lévő nagy hőingáshoz, kevés csapadékhoz,és  magas hőmérséklethez. - ppt letölte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A sivatagok élővilága. Állatok a sivatagban A sivatagban lévő állatok  alkalmazkodtak a sivatagban lévő nagy hőingáshoz, kevés csapadékhoz,és  magas hőmérséklethez. - ppt letölte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160" cy="146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00AD" w:rsidRDefault="002C00AD" w:rsidP="00016C48">
            <w:pPr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  <w:r w:rsidRPr="005D05F0">
              <w:rPr>
                <w:noProof/>
                <w:sz w:val="28"/>
                <w:lang w:eastAsia="hu-HU"/>
              </w:rPr>
              <w:drawing>
                <wp:inline distT="0" distB="0" distL="0" distR="0" wp14:anchorId="647D3B67" wp14:editId="335CCC7D">
                  <wp:extent cx="1792817" cy="1317172"/>
                  <wp:effectExtent l="0" t="0" r="0" b="0"/>
                  <wp:docPr id="3" name="Kép 3" descr="D:\Dokumentumok\Képek\Camera Roll\20211208_233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Dokumentumok\Képek\Camera Roll\20211208_233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375" cy="135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B15D0C" w:rsidRDefault="00B15D0C" w:rsidP="00B15D0C">
            <w:pPr>
              <w:jc w:val="center"/>
              <w:rPr>
                <w:sz w:val="28"/>
              </w:rPr>
            </w:pPr>
          </w:p>
          <w:p w:rsidR="00C514C4" w:rsidRDefault="00C514C4" w:rsidP="00B15D0C">
            <w:pPr>
              <w:jc w:val="center"/>
              <w:rPr>
                <w:sz w:val="28"/>
              </w:rPr>
            </w:pPr>
            <w:r>
              <w:rPr>
                <w:sz w:val="28"/>
              </w:rPr>
              <w:t>Ok-okozati</w:t>
            </w:r>
            <w:r w:rsidR="0036317C">
              <w:rPr>
                <w:sz w:val="28"/>
              </w:rPr>
              <w:t xml:space="preserve"> összefüggés meglátása</w:t>
            </w:r>
          </w:p>
          <w:p w:rsidR="00016C48" w:rsidRDefault="00016C48" w:rsidP="00B15D0C">
            <w:pPr>
              <w:jc w:val="center"/>
              <w:rPr>
                <w:sz w:val="28"/>
              </w:rPr>
            </w:pPr>
          </w:p>
          <w:p w:rsidR="00016C48" w:rsidRDefault="00016C48" w:rsidP="00016C48">
            <w:pPr>
              <w:rPr>
                <w:sz w:val="28"/>
              </w:rPr>
            </w:pPr>
          </w:p>
          <w:p w:rsidR="00016C48" w:rsidRDefault="00016C48" w:rsidP="00B15D0C">
            <w:pPr>
              <w:jc w:val="center"/>
              <w:rPr>
                <w:sz w:val="28"/>
              </w:rPr>
            </w:pPr>
          </w:p>
          <w:p w:rsidR="00016C48" w:rsidRDefault="00016C48" w:rsidP="00B15D0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hu-HU"/>
              </w:rPr>
              <w:drawing>
                <wp:inline distT="0" distB="0" distL="0" distR="0" wp14:anchorId="2AD3AD85">
                  <wp:extent cx="1792605" cy="1621790"/>
                  <wp:effectExtent l="0" t="0" r="0" b="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605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16C48" w:rsidRDefault="00016C48" w:rsidP="00B15D0C">
            <w:pPr>
              <w:jc w:val="center"/>
              <w:rPr>
                <w:sz w:val="28"/>
              </w:rPr>
            </w:pPr>
          </w:p>
          <w:p w:rsidR="00016C48" w:rsidRDefault="00016C48" w:rsidP="00D70ACD">
            <w:pPr>
              <w:rPr>
                <w:sz w:val="28"/>
              </w:rPr>
            </w:pPr>
          </w:p>
          <w:p w:rsidR="00016C48" w:rsidRDefault="00016C48" w:rsidP="00B15D0C">
            <w:pPr>
              <w:jc w:val="center"/>
              <w:rPr>
                <w:sz w:val="28"/>
              </w:rPr>
            </w:pPr>
          </w:p>
          <w:p w:rsidR="00016C48" w:rsidRDefault="00D70ACD" w:rsidP="00B15D0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  <w:lang w:eastAsia="hu-HU"/>
              </w:rPr>
              <w:drawing>
                <wp:inline distT="0" distB="0" distL="0" distR="0" wp14:anchorId="4BF0ABD2" wp14:editId="6AFC6523">
                  <wp:extent cx="1804670" cy="1938655"/>
                  <wp:effectExtent l="0" t="0" r="5080" b="4445"/>
                  <wp:docPr id="13" name="Kép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670" cy="1938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16C48" w:rsidRDefault="00016C48" w:rsidP="00B15D0C">
            <w:pPr>
              <w:jc w:val="center"/>
              <w:rPr>
                <w:sz w:val="28"/>
              </w:rPr>
            </w:pPr>
          </w:p>
          <w:p w:rsidR="00D70ACD" w:rsidRDefault="00D70ACD" w:rsidP="00B15D0C">
            <w:pPr>
              <w:jc w:val="center"/>
              <w:rPr>
                <w:sz w:val="28"/>
              </w:rPr>
            </w:pPr>
          </w:p>
        </w:tc>
      </w:tr>
      <w:tr w:rsidR="00016C48" w:rsidTr="00CD1A67">
        <w:tc>
          <w:tcPr>
            <w:tcW w:w="1271" w:type="dxa"/>
          </w:tcPr>
          <w:p w:rsidR="00D62232" w:rsidRDefault="00D62232" w:rsidP="003906D7">
            <w:pPr>
              <w:spacing w:before="240"/>
              <w:jc w:val="center"/>
              <w:rPr>
                <w:sz w:val="28"/>
              </w:rPr>
            </w:pPr>
          </w:p>
          <w:p w:rsidR="00D62232" w:rsidRDefault="00D62232" w:rsidP="003906D7">
            <w:pPr>
              <w:spacing w:before="240"/>
              <w:jc w:val="center"/>
              <w:rPr>
                <w:sz w:val="28"/>
              </w:rPr>
            </w:pPr>
          </w:p>
          <w:p w:rsidR="00D62232" w:rsidRDefault="00D62232" w:rsidP="00ED42FE">
            <w:pPr>
              <w:spacing w:before="240"/>
              <w:rPr>
                <w:sz w:val="28"/>
              </w:rPr>
            </w:pPr>
          </w:p>
          <w:p w:rsidR="00CA28B2" w:rsidRDefault="008F112F" w:rsidP="003906D7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4A508A">
              <w:rPr>
                <w:sz w:val="28"/>
              </w:rPr>
              <w:t xml:space="preserve"> perc</w:t>
            </w:r>
          </w:p>
        </w:tc>
        <w:tc>
          <w:tcPr>
            <w:tcW w:w="2566" w:type="dxa"/>
          </w:tcPr>
          <w:p w:rsidR="0036317C" w:rsidRDefault="00D067FB" w:rsidP="00D067F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II. Demonstrációs k</w:t>
            </w:r>
            <w:r w:rsidR="0036317C" w:rsidRPr="0036317C">
              <w:rPr>
                <w:b/>
                <w:sz w:val="28"/>
              </w:rPr>
              <w:t>ísérlet</w:t>
            </w:r>
          </w:p>
          <w:p w:rsidR="0036317C" w:rsidRDefault="002C00AD" w:rsidP="00D067FB">
            <w:pPr>
              <w:jc w:val="center"/>
              <w:rPr>
                <w:sz w:val="28"/>
              </w:rPr>
            </w:pPr>
            <w:r>
              <w:rPr>
                <w:sz w:val="28"/>
              </w:rPr>
              <w:t>Két darab kendő szükséges hozzá.</w:t>
            </w:r>
            <w:r w:rsidR="00D067FB">
              <w:rPr>
                <w:sz w:val="28"/>
              </w:rPr>
              <w:t xml:space="preserve"> Ezzel szemléltetem, magyarázom a módosult levél szerepét.</w:t>
            </w:r>
          </w:p>
          <w:p w:rsidR="00D067FB" w:rsidRDefault="000756E9" w:rsidP="00D067FB">
            <w:pPr>
              <w:jc w:val="center"/>
              <w:rPr>
                <w:sz w:val="28"/>
              </w:rPr>
            </w:pPr>
            <w:r>
              <w:rPr>
                <w:sz w:val="28"/>
              </w:rPr>
              <w:t>A</w:t>
            </w:r>
            <w:r w:rsidR="00D067FB">
              <w:rPr>
                <w:sz w:val="28"/>
              </w:rPr>
              <w:t xml:space="preserve"> bevitt kendők közül az egyiket kiterítve hagyom, ami jelen esetben egy banán levelet fog szimbolizálni, míg a másik darab kendőt pedig összecsavarom, hogy minél kisebb legyen a felülete és egy tövisre hasonlítson, ezzel pedig a kaktusz töviseit fogom szimbolizálni. </w:t>
            </w:r>
          </w:p>
          <w:p w:rsidR="009A2228" w:rsidRDefault="009A2228" w:rsidP="00D067F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Az első kiterített levél a banán levél, </w:t>
            </w:r>
            <w:r w:rsidR="00FA5F78">
              <w:rPr>
                <w:sz w:val="28"/>
              </w:rPr>
              <w:lastRenderedPageBreak/>
              <w:t>aminek azért nagyobb</w:t>
            </w:r>
            <w:r>
              <w:rPr>
                <w:sz w:val="28"/>
              </w:rPr>
              <w:t xml:space="preserve"> a felülete, hiszen a trópusokon </w:t>
            </w:r>
            <w:r w:rsidR="00FA5F78">
              <w:rPr>
                <w:sz w:val="28"/>
              </w:rPr>
              <w:t xml:space="preserve">nem </w:t>
            </w:r>
            <w:proofErr w:type="gramStart"/>
            <w:r w:rsidR="00FA5F78">
              <w:rPr>
                <w:sz w:val="28"/>
              </w:rPr>
              <w:t>kell</w:t>
            </w:r>
            <w:proofErr w:type="gramEnd"/>
            <w:r w:rsidR="00FA5F78">
              <w:rPr>
                <w:sz w:val="28"/>
              </w:rPr>
              <w:t xml:space="preserve"> tartania kiszáradástól mivel van bőségesen víz.</w:t>
            </w:r>
            <w:r>
              <w:rPr>
                <w:sz w:val="28"/>
              </w:rPr>
              <w:t xml:space="preserve">  A kaktuszok esetében a sivatagokban magas hőmérséklet mellett</w:t>
            </w:r>
            <w:r w:rsidR="00FA5F78">
              <w:rPr>
                <w:sz w:val="28"/>
              </w:rPr>
              <w:t xml:space="preserve"> és a csapadékhiány miatt</w:t>
            </w:r>
            <w:r w:rsidR="002C00AD">
              <w:rPr>
                <w:sz w:val="28"/>
              </w:rPr>
              <w:t>,</w:t>
            </w:r>
            <w:r>
              <w:rPr>
                <w:sz w:val="28"/>
              </w:rPr>
              <w:t xml:space="preserve"> ha nagyobb lenne a levél felülete</w:t>
            </w:r>
            <w:r w:rsidR="00386A79">
              <w:rPr>
                <w:sz w:val="28"/>
              </w:rPr>
              <w:t>,</w:t>
            </w:r>
            <w:r>
              <w:rPr>
                <w:sz w:val="28"/>
              </w:rPr>
              <w:t xml:space="preserve"> akkor n</w:t>
            </w:r>
            <w:r w:rsidR="00FA5F78">
              <w:rPr>
                <w:sz w:val="28"/>
              </w:rPr>
              <w:t xml:space="preserve">agyobb lenne a párologtatás is és így nem tudna megélni a sivatagban. </w:t>
            </w:r>
            <w:r>
              <w:rPr>
                <w:sz w:val="28"/>
              </w:rPr>
              <w:t xml:space="preserve">Tehát ezzel a tövissel kisebb a párolgás </w:t>
            </w:r>
            <w:r w:rsidR="002C00AD">
              <w:rPr>
                <w:sz w:val="28"/>
              </w:rPr>
              <w:t>ez által</w:t>
            </w:r>
            <w:r>
              <w:rPr>
                <w:sz w:val="28"/>
              </w:rPr>
              <w:t xml:space="preserve"> védekezik a kiszáradás ellen. </w:t>
            </w:r>
          </w:p>
          <w:p w:rsidR="009A2228" w:rsidRDefault="009A2228" w:rsidP="00D067FB">
            <w:pPr>
              <w:jc w:val="center"/>
              <w:rPr>
                <w:sz w:val="28"/>
              </w:rPr>
            </w:pPr>
            <w:r>
              <w:rPr>
                <w:sz w:val="28"/>
              </w:rPr>
              <w:t>A magyar</w:t>
            </w:r>
            <w:r w:rsidR="002C00AD">
              <w:rPr>
                <w:sz w:val="28"/>
              </w:rPr>
              <w:t>ázat után a két kendőt bevizezem</w:t>
            </w:r>
            <w:r>
              <w:rPr>
                <w:sz w:val="28"/>
              </w:rPr>
              <w:t xml:space="preserve"> és </w:t>
            </w:r>
            <w:r>
              <w:rPr>
                <w:sz w:val="28"/>
              </w:rPr>
              <w:lastRenderedPageBreak/>
              <w:t xml:space="preserve">kitesszük egy napos ablakba, amivel a sivatagot fogjuk imitálni, ezáltal a gyerekek megfigyelhetik a tövis működését. </w:t>
            </w:r>
          </w:p>
          <w:p w:rsidR="009A2228" w:rsidRPr="00D067FB" w:rsidRDefault="002C00AD" w:rsidP="00D067FB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A </w:t>
            </w:r>
            <w:r w:rsidR="009A2228">
              <w:rPr>
                <w:sz w:val="28"/>
              </w:rPr>
              <w:t xml:space="preserve">bevizezett kendőket ott hagyjuk az ablakban és óra végén pedig megnézzük mi történt a kendőkkel. </w:t>
            </w:r>
          </w:p>
        </w:tc>
        <w:tc>
          <w:tcPr>
            <w:tcW w:w="2442" w:type="dxa"/>
          </w:tcPr>
          <w:p w:rsidR="00CA28B2" w:rsidRDefault="003906D7" w:rsidP="00D067FB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Tanári közlés</w:t>
            </w:r>
          </w:p>
          <w:p w:rsidR="00070919" w:rsidRDefault="00070919" w:rsidP="00D067FB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t>Tanári magyarázat</w:t>
            </w:r>
          </w:p>
          <w:p w:rsidR="00B7377C" w:rsidRDefault="00B7377C" w:rsidP="00B7377C">
            <w:pPr>
              <w:spacing w:before="1320"/>
              <w:jc w:val="center"/>
              <w:rPr>
                <w:sz w:val="28"/>
              </w:rPr>
            </w:pPr>
          </w:p>
          <w:p w:rsidR="00B7377C" w:rsidRDefault="00B7377C" w:rsidP="00B7377C">
            <w:pPr>
              <w:spacing w:before="132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Tanári közlés</w:t>
            </w:r>
          </w:p>
          <w:p w:rsidR="00B7377C" w:rsidRDefault="00B7377C" w:rsidP="00B7377C">
            <w:pPr>
              <w:spacing w:before="1320"/>
              <w:jc w:val="center"/>
              <w:rPr>
                <w:sz w:val="28"/>
              </w:rPr>
            </w:pPr>
          </w:p>
          <w:p w:rsidR="00CD1A67" w:rsidRDefault="00CD1A67" w:rsidP="00CD1A67">
            <w:pPr>
              <w:spacing w:before="1320"/>
              <w:rPr>
                <w:sz w:val="28"/>
              </w:rPr>
            </w:pPr>
          </w:p>
          <w:p w:rsidR="00CD1A67" w:rsidRDefault="00B7377C" w:rsidP="00CD1A67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Beszélgetés</w:t>
            </w:r>
          </w:p>
          <w:p w:rsidR="00B7377C" w:rsidRDefault="00B7377C" w:rsidP="00B7377C">
            <w:pPr>
              <w:spacing w:before="1320"/>
              <w:jc w:val="center"/>
              <w:rPr>
                <w:sz w:val="28"/>
              </w:rPr>
            </w:pPr>
          </w:p>
          <w:p w:rsidR="00B7377C" w:rsidRDefault="00B7377C" w:rsidP="00B7377C">
            <w:pPr>
              <w:spacing w:before="1320"/>
              <w:rPr>
                <w:sz w:val="28"/>
              </w:rPr>
            </w:pPr>
          </w:p>
        </w:tc>
        <w:tc>
          <w:tcPr>
            <w:tcW w:w="2309" w:type="dxa"/>
          </w:tcPr>
          <w:p w:rsidR="00CA28B2" w:rsidRDefault="005A0503" w:rsidP="00D067FB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Frontális munka </w:t>
            </w:r>
          </w:p>
          <w:p w:rsidR="00B7377C" w:rsidRDefault="00070919" w:rsidP="00B7377C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070919" w:rsidRDefault="00B7377C" w:rsidP="00B7377C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Frontális munka</w:t>
            </w:r>
            <w:r w:rsidR="00070919">
              <w:rPr>
                <w:sz w:val="28"/>
              </w:rPr>
              <w:t xml:space="preserve"> </w:t>
            </w:r>
          </w:p>
        </w:tc>
        <w:tc>
          <w:tcPr>
            <w:tcW w:w="2322" w:type="dxa"/>
          </w:tcPr>
          <w:p w:rsidR="00CA28B2" w:rsidRDefault="003906D7" w:rsidP="00D067FB">
            <w:pPr>
              <w:spacing w:before="300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2 db kendő, víz </w:t>
            </w:r>
          </w:p>
        </w:tc>
        <w:tc>
          <w:tcPr>
            <w:tcW w:w="3320" w:type="dxa"/>
          </w:tcPr>
          <w:p w:rsidR="000D334A" w:rsidRDefault="000D334A" w:rsidP="000D334A">
            <w:pPr>
              <w:spacing w:before="100" w:beforeAutospacing="1"/>
              <w:rPr>
                <w:sz w:val="28"/>
              </w:rPr>
            </w:pPr>
          </w:p>
          <w:p w:rsidR="00016C48" w:rsidRDefault="00016C48" w:rsidP="00016C48">
            <w:pPr>
              <w:spacing w:before="100" w:beforeAutospacing="1"/>
              <w:jc w:val="center"/>
              <w:rPr>
                <w:sz w:val="28"/>
              </w:rPr>
            </w:pPr>
          </w:p>
          <w:p w:rsidR="00CA28B2" w:rsidRDefault="003906D7" w:rsidP="00016C48">
            <w:pPr>
              <w:spacing w:before="100" w:beforeAutospacing="1"/>
              <w:jc w:val="center"/>
              <w:rPr>
                <w:sz w:val="28"/>
              </w:rPr>
            </w:pPr>
            <w:r>
              <w:rPr>
                <w:sz w:val="28"/>
              </w:rPr>
              <w:t>A módosult levelek szemléltetése és magyarázata</w:t>
            </w:r>
            <w:r w:rsidR="009A2228">
              <w:rPr>
                <w:sz w:val="28"/>
              </w:rPr>
              <w:t>. miért fontos a tövisek szerepe a sivatagban.</w:t>
            </w:r>
          </w:p>
          <w:p w:rsidR="000D334A" w:rsidRDefault="000D334A" w:rsidP="000D334A">
            <w:pPr>
              <w:spacing w:before="100" w:beforeAutospacing="1"/>
              <w:jc w:val="center"/>
              <w:rPr>
                <w:sz w:val="28"/>
              </w:rPr>
            </w:pPr>
          </w:p>
          <w:p w:rsidR="000D334A" w:rsidRDefault="000D334A" w:rsidP="00ED42FE">
            <w:pPr>
              <w:spacing w:before="100" w:beforeAutospacing="1"/>
              <w:rPr>
                <w:sz w:val="28"/>
              </w:rPr>
            </w:pPr>
          </w:p>
          <w:p w:rsidR="00ED42FE" w:rsidRDefault="00ED42FE" w:rsidP="000D334A">
            <w:pPr>
              <w:spacing w:before="100" w:beforeAutospacing="1"/>
              <w:jc w:val="center"/>
              <w:rPr>
                <w:sz w:val="28"/>
              </w:rPr>
            </w:pPr>
          </w:p>
          <w:p w:rsidR="00ED42FE" w:rsidRDefault="00ED42FE" w:rsidP="00ED42FE">
            <w:pPr>
              <w:spacing w:before="100" w:beforeAutospacing="1"/>
              <w:jc w:val="center"/>
              <w:rPr>
                <w:sz w:val="28"/>
              </w:rPr>
            </w:pPr>
            <w:r w:rsidRPr="00ED42FE">
              <w:rPr>
                <w:noProof/>
                <w:sz w:val="28"/>
                <w:lang w:eastAsia="hu-HU"/>
              </w:rPr>
              <w:drawing>
                <wp:inline distT="0" distB="0" distL="0" distR="0">
                  <wp:extent cx="1628775" cy="1990513"/>
                  <wp:effectExtent l="0" t="0" r="0" b="0"/>
                  <wp:docPr id="21" name="Kép 21" descr="Araceae: &amp;quot;Télálló&amp;quot; banán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Araceae: &amp;quot;Télálló&amp;quot; banán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345" cy="2004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0156" w:rsidRDefault="004D0156" w:rsidP="00ED42FE">
            <w:pPr>
              <w:spacing w:before="100" w:beforeAutospacing="1"/>
              <w:jc w:val="center"/>
              <w:rPr>
                <w:sz w:val="28"/>
              </w:rPr>
            </w:pPr>
          </w:p>
          <w:p w:rsidR="004D0156" w:rsidRDefault="00F42A35" w:rsidP="000D334A">
            <w:pPr>
              <w:spacing w:before="100" w:beforeAutospacing="1"/>
              <w:jc w:val="center"/>
              <w:rPr>
                <w:sz w:val="28"/>
              </w:rPr>
            </w:pPr>
            <w:r w:rsidRPr="00ED42FE">
              <w:rPr>
                <w:noProof/>
                <w:sz w:val="28"/>
                <w:lang w:eastAsia="hu-HU"/>
              </w:rPr>
              <w:lastRenderedPageBreak/>
              <w:drawing>
                <wp:inline distT="0" distB="0" distL="0" distR="0" wp14:anchorId="3B309B32" wp14:editId="52BEA6A1">
                  <wp:extent cx="1938857" cy="1295400"/>
                  <wp:effectExtent l="0" t="0" r="4445" b="0"/>
                  <wp:docPr id="14" name="Kép 14" descr="SISSEL Pilates és jóga szőnyeg bordó 1db mindössze 11800 Ft-ért az  Egészségboltban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ISSEL Pilates és jóga szőnyeg bordó 1db mindössze 11800 Ft-ért az  Egészségboltban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62311" cy="1311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0156" w:rsidRDefault="004D0156" w:rsidP="000D334A">
            <w:pPr>
              <w:spacing w:before="100" w:beforeAutospacing="1"/>
              <w:jc w:val="center"/>
              <w:rPr>
                <w:sz w:val="28"/>
              </w:rPr>
            </w:pPr>
          </w:p>
          <w:p w:rsidR="004D0156" w:rsidRDefault="004D0156" w:rsidP="000D334A">
            <w:pPr>
              <w:spacing w:before="100" w:beforeAutospacing="1"/>
              <w:jc w:val="center"/>
              <w:rPr>
                <w:sz w:val="28"/>
              </w:rPr>
            </w:pPr>
          </w:p>
          <w:p w:rsidR="00016C48" w:rsidRDefault="00F42A35" w:rsidP="00D30E10">
            <w:pPr>
              <w:spacing w:before="100" w:beforeAutospacing="1"/>
              <w:rPr>
                <w:sz w:val="28"/>
              </w:rPr>
            </w:pPr>
            <w:r w:rsidRPr="00ED42FE">
              <w:rPr>
                <w:noProof/>
                <w:sz w:val="28"/>
                <w:lang w:eastAsia="hu-HU"/>
              </w:rPr>
              <w:drawing>
                <wp:inline distT="0" distB="0" distL="0" distR="0" wp14:anchorId="2CC5C993" wp14:editId="3AD2DC94">
                  <wp:extent cx="1905000" cy="1270000"/>
                  <wp:effectExtent l="0" t="0" r="0" b="6350"/>
                  <wp:docPr id="15" name="Kép 15" descr="Kaktusz Tüskés Sivatagi Növény - Ingyenes fotó a Pixabay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Kaktusz Tüskés Sivatagi Növény - Ingyenes fotó a Pixabay-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60" cy="127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2A35" w:rsidRDefault="00F42A35" w:rsidP="00F42A35">
            <w:pPr>
              <w:spacing w:before="100" w:beforeAutospacing="1"/>
              <w:rPr>
                <w:sz w:val="28"/>
              </w:rPr>
            </w:pPr>
          </w:p>
          <w:p w:rsidR="00070919" w:rsidRDefault="00F42A35" w:rsidP="00F42A35">
            <w:pPr>
              <w:spacing w:before="100" w:beforeAutospacing="1"/>
              <w:jc w:val="center"/>
              <w:rPr>
                <w:sz w:val="28"/>
              </w:rPr>
            </w:pPr>
            <w:r>
              <w:rPr>
                <w:sz w:val="28"/>
              </w:rPr>
              <w:t>Ok-okozati ö</w:t>
            </w:r>
            <w:r w:rsidR="00070919" w:rsidRPr="00070919">
              <w:rPr>
                <w:sz w:val="28"/>
              </w:rPr>
              <w:t>sszefüggés meglátása</w:t>
            </w:r>
          </w:p>
        </w:tc>
      </w:tr>
      <w:tr w:rsidR="00016C48" w:rsidTr="00CD1A67">
        <w:tc>
          <w:tcPr>
            <w:tcW w:w="1271" w:type="dxa"/>
          </w:tcPr>
          <w:p w:rsidR="00D70ACD" w:rsidRDefault="00D70ACD" w:rsidP="00D70ACD">
            <w:pPr>
              <w:spacing w:before="120"/>
              <w:rPr>
                <w:sz w:val="28"/>
              </w:rPr>
            </w:pPr>
          </w:p>
          <w:p w:rsidR="00284AA5" w:rsidRDefault="00284AA5" w:rsidP="008F112F">
            <w:pPr>
              <w:spacing w:before="120"/>
              <w:jc w:val="center"/>
              <w:rPr>
                <w:sz w:val="28"/>
              </w:rPr>
            </w:pPr>
          </w:p>
          <w:p w:rsidR="00284AA5" w:rsidRDefault="00284AA5" w:rsidP="008F112F">
            <w:pPr>
              <w:spacing w:before="120"/>
              <w:jc w:val="center"/>
              <w:rPr>
                <w:sz w:val="28"/>
              </w:rPr>
            </w:pPr>
          </w:p>
          <w:p w:rsidR="00284AA5" w:rsidRDefault="00284AA5" w:rsidP="008F112F">
            <w:pPr>
              <w:spacing w:before="120"/>
              <w:jc w:val="center"/>
              <w:rPr>
                <w:sz w:val="28"/>
              </w:rPr>
            </w:pPr>
          </w:p>
          <w:p w:rsidR="004805AE" w:rsidRDefault="008F112F" w:rsidP="008F112F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14 perc</w:t>
            </w:r>
          </w:p>
        </w:tc>
        <w:tc>
          <w:tcPr>
            <w:tcW w:w="2566" w:type="dxa"/>
          </w:tcPr>
          <w:p w:rsidR="004805AE" w:rsidRDefault="004805AE" w:rsidP="008F112F">
            <w:pPr>
              <w:spacing w:before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IV. Állatok </w:t>
            </w:r>
          </w:p>
          <w:p w:rsidR="001D60BA" w:rsidRDefault="0076470D" w:rsidP="001D60BA">
            <w:pPr>
              <w:spacing w:before="120"/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>Mit gondoltok milyen</w:t>
            </w:r>
            <w:r w:rsidR="003B4D85" w:rsidRPr="003B4D85">
              <w:rPr>
                <w:sz w:val="28"/>
              </w:rPr>
              <w:t xml:space="preserve"> állatok</w:t>
            </w:r>
            <w:r w:rsidR="003B4D85">
              <w:rPr>
                <w:sz w:val="28"/>
              </w:rPr>
              <w:t xml:space="preserve"> fordulnak elő a sivatagokban? </w:t>
            </w:r>
            <w:r w:rsidR="003B4D85" w:rsidRPr="003B4D85">
              <w:rPr>
                <w:i/>
                <w:color w:val="2E74B5" w:themeColor="accent1" w:themeShade="BF"/>
                <w:sz w:val="28"/>
              </w:rPr>
              <w:t>Teve, skorpió, kígyó, egér, sivatagi róka</w:t>
            </w:r>
          </w:p>
          <w:p w:rsidR="001D60BA" w:rsidRDefault="000756E9" w:rsidP="001D60BA">
            <w:pPr>
              <w:spacing w:before="120"/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 xml:space="preserve">Kérem a tankönyv negyedik bekezdését (A hűtés az állatoknál című fejezetet) </w:t>
            </w:r>
            <w:r>
              <w:rPr>
                <w:sz w:val="28"/>
              </w:rPr>
              <w:lastRenderedPageBreak/>
              <w:t xml:space="preserve">olvassátok el. </w:t>
            </w:r>
            <w:r w:rsidR="001D60BA">
              <w:rPr>
                <w:sz w:val="28"/>
              </w:rPr>
              <w:t xml:space="preserve">Figyeljetek arra, hogy milyen állatokat említ a tankönyv és hogyan alkalmazkodtak a sivataghoz. Elolvasott anyag megbeszélése. Milyen állatokról olvastatok? </w:t>
            </w:r>
            <w:r w:rsidR="001D60BA" w:rsidRPr="001D60BA">
              <w:rPr>
                <w:i/>
                <w:color w:val="2E74B5" w:themeColor="accent1" w:themeShade="BF"/>
                <w:sz w:val="28"/>
              </w:rPr>
              <w:t>Vastagfarkú skorpió, sivatagi róka, sivatagi ugróegér</w:t>
            </w:r>
          </w:p>
          <w:p w:rsidR="007E6AF3" w:rsidRPr="007E6AF3" w:rsidRDefault="007E6AF3" w:rsidP="007E6AF3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Ho</w:t>
            </w:r>
            <w:r w:rsidRPr="007E6AF3">
              <w:rPr>
                <w:sz w:val="28"/>
              </w:rPr>
              <w:t>gyan alkalmazkodtak a sivatagi körülményekhez?</w:t>
            </w:r>
            <w:r>
              <w:rPr>
                <w:sz w:val="28"/>
              </w:rPr>
              <w:t xml:space="preserve"> </w:t>
            </w:r>
            <w:r w:rsidRPr="007E6AF3">
              <w:rPr>
                <w:i/>
                <w:color w:val="2E74B5" w:themeColor="accent1" w:themeShade="BF"/>
                <w:sz w:val="28"/>
              </w:rPr>
              <w:t>éjjel aktívabbak,</w:t>
            </w:r>
            <w:r>
              <w:rPr>
                <w:i/>
                <w:color w:val="2E74B5" w:themeColor="accent1" w:themeShade="BF"/>
                <w:sz w:val="28"/>
              </w:rPr>
              <w:t xml:space="preserve"> nagy </w:t>
            </w:r>
            <w:r w:rsidR="00386A79">
              <w:rPr>
                <w:i/>
                <w:color w:val="2E74B5" w:themeColor="accent1" w:themeShade="BF"/>
                <w:sz w:val="28"/>
              </w:rPr>
              <w:t>hő leadó</w:t>
            </w:r>
            <w:r>
              <w:rPr>
                <w:i/>
                <w:color w:val="2E74B5" w:themeColor="accent1" w:themeShade="BF"/>
                <w:sz w:val="28"/>
              </w:rPr>
              <w:t xml:space="preserve"> felületek, kiálló testrészek,</w:t>
            </w:r>
            <w:r>
              <w:rPr>
                <w:color w:val="2E74B5" w:themeColor="accent1" w:themeShade="BF"/>
                <w:sz w:val="28"/>
              </w:rPr>
              <w:t xml:space="preserve"> </w:t>
            </w:r>
            <w:proofErr w:type="spellStart"/>
            <w:r>
              <w:rPr>
                <w:color w:val="2E74B5" w:themeColor="accent1" w:themeShade="BF"/>
                <w:sz w:val="28"/>
              </w:rPr>
              <w:t>kültakaró</w:t>
            </w:r>
            <w:proofErr w:type="spellEnd"/>
            <w:r>
              <w:rPr>
                <w:color w:val="2E74B5" w:themeColor="accent1" w:themeShade="BF"/>
                <w:sz w:val="28"/>
              </w:rPr>
              <w:t xml:space="preserve"> alkalmazkodása</w:t>
            </w:r>
            <w:r w:rsidR="004657A8">
              <w:rPr>
                <w:color w:val="2E74B5" w:themeColor="accent1" w:themeShade="BF"/>
                <w:sz w:val="28"/>
              </w:rPr>
              <w:t xml:space="preserve">: szőrzet- sivatagi róka, ugró egér, </w:t>
            </w:r>
            <w:r w:rsidR="004657A8">
              <w:rPr>
                <w:color w:val="2E74B5" w:themeColor="accent1" w:themeShade="BF"/>
                <w:sz w:val="28"/>
              </w:rPr>
              <w:lastRenderedPageBreak/>
              <w:t>vastag viaszos réteg- skorpió.</w:t>
            </w:r>
          </w:p>
          <w:p w:rsidR="004657A8" w:rsidRDefault="007E6AF3" w:rsidP="004657A8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Először beszéljük meg, hogy milyen jellemzői vannak a vastag</w:t>
            </w:r>
            <w:r w:rsidR="00284AA5">
              <w:rPr>
                <w:sz w:val="28"/>
              </w:rPr>
              <w:t xml:space="preserve">farkú skorpiónak. A 4. </w:t>
            </w:r>
            <w:r w:rsidR="004657A8">
              <w:rPr>
                <w:sz w:val="28"/>
              </w:rPr>
              <w:t>dián is láthatjuk</w:t>
            </w:r>
            <w:r>
              <w:rPr>
                <w:sz w:val="28"/>
              </w:rPr>
              <w:t xml:space="preserve"> hogyan</w:t>
            </w:r>
            <w:r w:rsidR="004657A8">
              <w:rPr>
                <w:sz w:val="28"/>
              </w:rPr>
              <w:t xml:space="preserve"> is</w:t>
            </w:r>
            <w:r>
              <w:rPr>
                <w:sz w:val="28"/>
              </w:rPr>
              <w:t xml:space="preserve"> néznek ki. A skorpiók közeli rokonai a pókoknak.  A skorpiók könnyen felismerhetők az ollóvá vált első pár lábukról és a méregtövisben végződő farkukról.  Testét vastag, viaszos réteg borítja, ez segíti abban, hogy a nagy melegben kevés vizet veszítsen. </w:t>
            </w:r>
            <w:r w:rsidR="004657A8">
              <w:rPr>
                <w:sz w:val="28"/>
              </w:rPr>
              <w:t>Éjjel aktívabb</w:t>
            </w:r>
            <w:r w:rsidR="00284AA5">
              <w:rPr>
                <w:sz w:val="28"/>
              </w:rPr>
              <w:t>ak</w:t>
            </w:r>
            <w:r w:rsidR="004657A8">
              <w:rPr>
                <w:sz w:val="28"/>
              </w:rPr>
              <w:t xml:space="preserve">, nappal pedig nyirkosabb üregeiben húzódik </w:t>
            </w:r>
            <w:r w:rsidR="004657A8">
              <w:rPr>
                <w:sz w:val="28"/>
              </w:rPr>
              <w:lastRenderedPageBreak/>
              <w:t xml:space="preserve">meg. </w:t>
            </w:r>
            <w:r w:rsidR="00284AA5">
              <w:rPr>
                <w:sz w:val="28"/>
              </w:rPr>
              <w:t>A skorpiók r</w:t>
            </w:r>
            <w:r w:rsidR="004657A8">
              <w:rPr>
                <w:sz w:val="28"/>
              </w:rPr>
              <w:t>agadozó állatok, kisebb rovarokkal</w:t>
            </w:r>
            <w:r w:rsidR="00386A79">
              <w:rPr>
                <w:sz w:val="28"/>
              </w:rPr>
              <w:t>,</w:t>
            </w:r>
            <w:r w:rsidR="004657A8">
              <w:rPr>
                <w:sz w:val="28"/>
              </w:rPr>
              <w:t xml:space="preserve"> pókokkal táplálkoznak.</w:t>
            </w:r>
          </w:p>
          <w:p w:rsidR="00284AA5" w:rsidRDefault="004657A8" w:rsidP="004657A8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Kérem</w:t>
            </w:r>
            <w:r w:rsidR="00386A79">
              <w:rPr>
                <w:sz w:val="28"/>
              </w:rPr>
              <w:t>,</w:t>
            </w:r>
            <w:r>
              <w:rPr>
                <w:sz w:val="28"/>
              </w:rPr>
              <w:t xml:space="preserve"> most </w:t>
            </w:r>
            <w:r w:rsidR="00D70ACD">
              <w:rPr>
                <w:sz w:val="28"/>
              </w:rPr>
              <w:t xml:space="preserve">alkossatok 4 csoportot és </w:t>
            </w:r>
            <w:r>
              <w:rPr>
                <w:sz w:val="28"/>
              </w:rPr>
              <w:t>mutassátok be a sivatagi rókát</w:t>
            </w:r>
            <w:r w:rsidR="00D70ACD">
              <w:rPr>
                <w:sz w:val="28"/>
              </w:rPr>
              <w:t xml:space="preserve"> és az ugróegeret</w:t>
            </w:r>
            <w:r>
              <w:rPr>
                <w:sz w:val="28"/>
              </w:rPr>
              <w:t xml:space="preserve"> pár mondatban</w:t>
            </w:r>
            <w:r w:rsidR="00284AA5">
              <w:rPr>
                <w:sz w:val="28"/>
              </w:rPr>
              <w:t xml:space="preserve">, hogyan alkalmazkodtak </w:t>
            </w:r>
            <w:r>
              <w:rPr>
                <w:sz w:val="28"/>
              </w:rPr>
              <w:t xml:space="preserve">és milyen jellemzői vannak, megjelenése táplálkozása, </w:t>
            </w:r>
            <w:proofErr w:type="gramStart"/>
            <w:r>
              <w:rPr>
                <w:sz w:val="28"/>
              </w:rPr>
              <w:t>stb. ?</w:t>
            </w:r>
            <w:proofErr w:type="gramEnd"/>
          </w:p>
          <w:p w:rsidR="0082267E" w:rsidRDefault="0082267E" w:rsidP="004657A8">
            <w:pPr>
              <w:spacing w:before="120"/>
              <w:jc w:val="center"/>
              <w:rPr>
                <w:sz w:val="28"/>
              </w:rPr>
            </w:pPr>
            <w:r>
              <w:rPr>
                <w:sz w:val="28"/>
              </w:rPr>
              <w:t>Ha minden csoport elkészült</w:t>
            </w:r>
            <w:r w:rsidR="00386A79">
              <w:rPr>
                <w:sz w:val="28"/>
              </w:rPr>
              <w:t>,</w:t>
            </w:r>
            <w:r>
              <w:rPr>
                <w:sz w:val="28"/>
              </w:rPr>
              <w:t xml:space="preserve"> akkor ellenőrizzük le mit írtak az állatokról.</w:t>
            </w:r>
            <w:r w:rsidR="00DE63EF">
              <w:rPr>
                <w:sz w:val="28"/>
              </w:rPr>
              <w:t xml:space="preserve"> Csoportok beszámolója.</w:t>
            </w:r>
          </w:p>
          <w:p w:rsidR="003B4D85" w:rsidRDefault="0082267E" w:rsidP="0082267E">
            <w:pPr>
              <w:spacing w:before="120"/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i/>
                <w:color w:val="2E74B5" w:themeColor="accent1" w:themeShade="BF"/>
                <w:sz w:val="28"/>
              </w:rPr>
              <w:t xml:space="preserve">Üregekben töltik a forró nappalt. </w:t>
            </w:r>
            <w:r>
              <w:rPr>
                <w:i/>
                <w:color w:val="2E74B5" w:themeColor="accent1" w:themeShade="BF"/>
                <w:sz w:val="28"/>
              </w:rPr>
              <w:lastRenderedPageBreak/>
              <w:t xml:space="preserve">homokszínű szőrzetük van, ami jó hőszigetelő. Nagyméretű fülkagylóik vannak –segíti őket a </w:t>
            </w:r>
            <w:r w:rsidR="00386A79">
              <w:rPr>
                <w:i/>
                <w:color w:val="2E74B5" w:themeColor="accent1" w:themeShade="BF"/>
                <w:sz w:val="28"/>
              </w:rPr>
              <w:t>hő leadásban</w:t>
            </w:r>
            <w:r>
              <w:rPr>
                <w:i/>
                <w:color w:val="2E74B5" w:themeColor="accent1" w:themeShade="BF"/>
                <w:sz w:val="28"/>
              </w:rPr>
              <w:t xml:space="preserve">. Gyorsan mozognak, így rövid ideig érintkeznek a felmelegedett talajjal. Szőrös talpfelületük van, ami </w:t>
            </w:r>
            <w:proofErr w:type="gramStart"/>
            <w:r>
              <w:rPr>
                <w:i/>
                <w:color w:val="2E74B5" w:themeColor="accent1" w:themeShade="BF"/>
                <w:sz w:val="28"/>
              </w:rPr>
              <w:t>meg</w:t>
            </w:r>
            <w:r w:rsidR="00386A79">
              <w:rPr>
                <w:i/>
                <w:color w:val="2E74B5" w:themeColor="accent1" w:themeShade="BF"/>
                <w:sz w:val="28"/>
              </w:rPr>
              <w:t>akadályozza</w:t>
            </w:r>
            <w:proofErr w:type="gramEnd"/>
            <w:r>
              <w:rPr>
                <w:i/>
                <w:color w:val="2E74B5" w:themeColor="accent1" w:themeShade="BF"/>
                <w:sz w:val="28"/>
              </w:rPr>
              <w:t xml:space="preserve"> őket a homokba süllyedjenek.</w:t>
            </w:r>
          </w:p>
          <w:p w:rsidR="0082267E" w:rsidRPr="0082267E" w:rsidRDefault="0082267E" w:rsidP="0082267E">
            <w:pPr>
              <w:spacing w:before="120"/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i/>
                <w:color w:val="2E74B5" w:themeColor="accent1" w:themeShade="BF"/>
                <w:sz w:val="28"/>
              </w:rPr>
              <w:t>Az ugróegér magvakkal táplálkozik, a sivatagi róka apró emlősökkel.</w:t>
            </w:r>
          </w:p>
        </w:tc>
        <w:tc>
          <w:tcPr>
            <w:tcW w:w="2442" w:type="dxa"/>
          </w:tcPr>
          <w:p w:rsidR="00ED42FE" w:rsidRDefault="00ED42FE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805AE" w:rsidRDefault="0090714C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D30E10" w:rsidRDefault="001D60BA" w:rsidP="00D30E10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D30E10" w:rsidRDefault="00D30E10" w:rsidP="00ED42FE">
            <w:pPr>
              <w:jc w:val="center"/>
              <w:rPr>
                <w:sz w:val="28"/>
              </w:rPr>
            </w:pPr>
          </w:p>
          <w:p w:rsidR="001D60BA" w:rsidRDefault="00D30E10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magyarázat</w:t>
            </w: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Beszélgetés</w:t>
            </w:r>
          </w:p>
          <w:p w:rsidR="0082267E" w:rsidRDefault="0082267E" w:rsidP="008226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Tanári magyarázat</w:t>
            </w: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  <w:p w:rsidR="0082267E" w:rsidRDefault="0082267E" w:rsidP="00ED42FE">
            <w:pPr>
              <w:jc w:val="center"/>
              <w:rPr>
                <w:sz w:val="28"/>
              </w:rPr>
            </w:pPr>
          </w:p>
        </w:tc>
        <w:tc>
          <w:tcPr>
            <w:tcW w:w="2309" w:type="dxa"/>
          </w:tcPr>
          <w:p w:rsidR="00ED42FE" w:rsidRDefault="00ED42FE" w:rsidP="00ED42FE">
            <w:pPr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805AE" w:rsidRDefault="0090714C" w:rsidP="001D60BA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</w:p>
          <w:p w:rsidR="001D60BA" w:rsidRDefault="001D60BA" w:rsidP="001D60BA">
            <w:pPr>
              <w:rPr>
                <w:sz w:val="28"/>
              </w:rPr>
            </w:pPr>
          </w:p>
          <w:p w:rsidR="001D60BA" w:rsidRDefault="001D60BA" w:rsidP="001D60BA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1D60BA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Frontális mu</w:t>
            </w:r>
            <w:r w:rsidRPr="004657A8">
              <w:rPr>
                <w:sz w:val="28"/>
              </w:rPr>
              <w:t>nka</w:t>
            </w: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Csoportos osztálymunka</w:t>
            </w: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Beszámoló</w:t>
            </w: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82267E" w:rsidRDefault="0082267E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  <w:p w:rsidR="004657A8" w:rsidRDefault="004657A8" w:rsidP="004657A8">
            <w:pPr>
              <w:jc w:val="center"/>
              <w:rPr>
                <w:sz w:val="28"/>
              </w:rPr>
            </w:pPr>
          </w:p>
        </w:tc>
        <w:tc>
          <w:tcPr>
            <w:tcW w:w="2322" w:type="dxa"/>
          </w:tcPr>
          <w:p w:rsidR="003B4D85" w:rsidRDefault="003B4D85" w:rsidP="00FD1C8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805AE" w:rsidRDefault="003906D7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Tankönyv</w:t>
            </w:r>
            <w:r w:rsidR="004657A8">
              <w:rPr>
                <w:sz w:val="28"/>
              </w:rPr>
              <w:t xml:space="preserve">, </w:t>
            </w:r>
            <w:proofErr w:type="spellStart"/>
            <w:r w:rsidR="004657A8">
              <w:rPr>
                <w:sz w:val="28"/>
              </w:rPr>
              <w:t>ppt</w:t>
            </w:r>
            <w:proofErr w:type="spellEnd"/>
            <w:r w:rsidR="004657A8">
              <w:rPr>
                <w:sz w:val="28"/>
              </w:rPr>
              <w:t xml:space="preserve">, képek, </w:t>
            </w: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</w:p>
          <w:p w:rsidR="001D60BA" w:rsidRDefault="001D60BA" w:rsidP="00ED42F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Tankönyv, </w:t>
            </w:r>
            <w:proofErr w:type="spellStart"/>
            <w:r>
              <w:rPr>
                <w:sz w:val="28"/>
              </w:rPr>
              <w:t>ppt</w:t>
            </w:r>
            <w:proofErr w:type="spellEnd"/>
            <w:r>
              <w:rPr>
                <w:sz w:val="28"/>
              </w:rPr>
              <w:t>, képek</w:t>
            </w: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Power-point</w:t>
            </w:r>
            <w:proofErr w:type="spellEnd"/>
            <w:r>
              <w:rPr>
                <w:sz w:val="28"/>
              </w:rPr>
              <w:t xml:space="preserve"> bemutató</w:t>
            </w: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ED42FE">
            <w:pPr>
              <w:jc w:val="center"/>
              <w:rPr>
                <w:sz w:val="28"/>
              </w:rPr>
            </w:pPr>
          </w:p>
          <w:p w:rsidR="004657A8" w:rsidRDefault="004657A8" w:rsidP="008226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Tankönyv</w:t>
            </w: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</w:p>
          <w:p w:rsidR="0082267E" w:rsidRDefault="0082267E" w:rsidP="008226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Füzet</w:t>
            </w:r>
          </w:p>
        </w:tc>
        <w:tc>
          <w:tcPr>
            <w:tcW w:w="3320" w:type="dxa"/>
          </w:tcPr>
          <w:p w:rsidR="00CD1A67" w:rsidRDefault="00CD1A67" w:rsidP="00CD1A67">
            <w:pPr>
              <w:jc w:val="center"/>
              <w:rPr>
                <w:sz w:val="28"/>
              </w:rPr>
            </w:pPr>
          </w:p>
          <w:p w:rsidR="0076470D" w:rsidRDefault="0076470D" w:rsidP="00CD1A67">
            <w:pPr>
              <w:jc w:val="center"/>
              <w:rPr>
                <w:sz w:val="28"/>
              </w:rPr>
            </w:pPr>
            <w:r w:rsidRPr="0076470D">
              <w:rPr>
                <w:sz w:val="28"/>
              </w:rPr>
              <w:t>Szóbeli kifejezőképesség fejlesztése.</w:t>
            </w:r>
          </w:p>
          <w:p w:rsidR="00CD1A67" w:rsidRDefault="00CD1A67" w:rsidP="00FD1C8E">
            <w:pPr>
              <w:jc w:val="center"/>
              <w:rPr>
                <w:sz w:val="28"/>
              </w:rPr>
            </w:pPr>
          </w:p>
          <w:p w:rsidR="00CD1A67" w:rsidRDefault="00CD1A67" w:rsidP="00FD1C8E">
            <w:pPr>
              <w:jc w:val="center"/>
              <w:rPr>
                <w:sz w:val="28"/>
              </w:rPr>
            </w:pPr>
          </w:p>
          <w:p w:rsidR="00CD1A67" w:rsidRDefault="00CD1A67" w:rsidP="00FD1C8E">
            <w:pPr>
              <w:jc w:val="center"/>
              <w:rPr>
                <w:sz w:val="28"/>
              </w:rPr>
            </w:pPr>
          </w:p>
          <w:p w:rsidR="00CD1A67" w:rsidRDefault="00CD1A67" w:rsidP="00FD1C8E">
            <w:pPr>
              <w:jc w:val="center"/>
              <w:rPr>
                <w:sz w:val="28"/>
              </w:rPr>
            </w:pPr>
          </w:p>
          <w:p w:rsidR="000756E9" w:rsidRDefault="000756E9" w:rsidP="00FD1C8E">
            <w:pPr>
              <w:jc w:val="center"/>
              <w:rPr>
                <w:sz w:val="28"/>
              </w:rPr>
            </w:pPr>
          </w:p>
          <w:p w:rsidR="000756E9" w:rsidRDefault="000756E9" w:rsidP="00FD1C8E">
            <w:pPr>
              <w:jc w:val="center"/>
              <w:rPr>
                <w:sz w:val="28"/>
              </w:rPr>
            </w:pPr>
          </w:p>
          <w:p w:rsidR="0076470D" w:rsidRDefault="00CD1A67" w:rsidP="00FD1C8E">
            <w:pPr>
              <w:jc w:val="center"/>
              <w:rPr>
                <w:sz w:val="28"/>
              </w:rPr>
            </w:pPr>
            <w:proofErr w:type="spellStart"/>
            <w:r w:rsidRPr="00CD1A67">
              <w:rPr>
                <w:sz w:val="28"/>
              </w:rPr>
              <w:t>Értőolvasás</w:t>
            </w:r>
            <w:proofErr w:type="spellEnd"/>
            <w:r w:rsidRPr="00CD1A67">
              <w:rPr>
                <w:sz w:val="28"/>
              </w:rPr>
              <w:t xml:space="preserve"> fejlesztése</w:t>
            </w:r>
            <w:r>
              <w:rPr>
                <w:sz w:val="28"/>
              </w:rPr>
              <w:t>.</w:t>
            </w:r>
          </w:p>
          <w:p w:rsidR="001D60BA" w:rsidRDefault="001D60BA" w:rsidP="00FD1C8E">
            <w:pPr>
              <w:jc w:val="center"/>
              <w:rPr>
                <w:sz w:val="28"/>
              </w:rPr>
            </w:pPr>
          </w:p>
          <w:p w:rsidR="001D60BA" w:rsidRDefault="001D60BA" w:rsidP="00FD1C8E">
            <w:pPr>
              <w:jc w:val="center"/>
              <w:rPr>
                <w:sz w:val="28"/>
              </w:rPr>
            </w:pPr>
          </w:p>
          <w:p w:rsidR="001D60BA" w:rsidRDefault="001D60BA" w:rsidP="00FD1C8E">
            <w:pPr>
              <w:jc w:val="center"/>
              <w:rPr>
                <w:sz w:val="28"/>
              </w:rPr>
            </w:pPr>
          </w:p>
          <w:p w:rsidR="001D60BA" w:rsidRDefault="001D60BA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C3E5D1A" wp14:editId="5F868B81">
                  <wp:extent cx="1971040" cy="1108710"/>
                  <wp:effectExtent l="0" t="0" r="0" b="0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7E6AF3" w:rsidRDefault="004657A8" w:rsidP="00FD1C8E">
            <w:pPr>
              <w:jc w:val="center"/>
              <w:rPr>
                <w:sz w:val="28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3836D334" wp14:editId="2A513A20">
                  <wp:extent cx="1971040" cy="1108710"/>
                  <wp:effectExtent l="0" t="0" r="0" b="0"/>
                  <wp:docPr id="8" name="Kép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7E6AF3" w:rsidRDefault="007E6AF3" w:rsidP="004657A8">
            <w:pPr>
              <w:rPr>
                <w:noProof/>
                <w:lang w:eastAsia="hu-HU"/>
              </w:rPr>
            </w:pPr>
          </w:p>
          <w:p w:rsidR="007E6AF3" w:rsidRDefault="007E6AF3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FD1C8E">
            <w:pPr>
              <w:jc w:val="center"/>
              <w:rPr>
                <w:noProof/>
                <w:lang w:eastAsia="hu-HU"/>
              </w:rPr>
            </w:pPr>
          </w:p>
          <w:p w:rsidR="004657A8" w:rsidRDefault="004657A8" w:rsidP="004657A8">
            <w:pPr>
              <w:rPr>
                <w:noProof/>
                <w:lang w:eastAsia="hu-HU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7E6AF3" w:rsidRDefault="007E6AF3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4E372D4" wp14:editId="34B91F8F">
                  <wp:extent cx="1971040" cy="1108710"/>
                  <wp:effectExtent l="0" t="0" r="0" b="0"/>
                  <wp:docPr id="10" name="Kép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D30E10" w:rsidRDefault="00D30E10" w:rsidP="00FD1C8E">
            <w:pPr>
              <w:jc w:val="center"/>
              <w:rPr>
                <w:sz w:val="28"/>
              </w:rPr>
            </w:pPr>
          </w:p>
          <w:p w:rsidR="001D60BA" w:rsidRDefault="001D60BA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56DD1224" wp14:editId="7A0DE191">
                  <wp:extent cx="1971040" cy="1108710"/>
                  <wp:effectExtent l="0" t="0" r="0" b="0"/>
                  <wp:docPr id="16" name="Kép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040" cy="1108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  <w:p w:rsidR="00284AA5" w:rsidRDefault="00284AA5" w:rsidP="00FD1C8E">
            <w:pPr>
              <w:jc w:val="center"/>
              <w:rPr>
                <w:sz w:val="28"/>
              </w:rPr>
            </w:pPr>
          </w:p>
        </w:tc>
      </w:tr>
      <w:tr w:rsidR="00016C48" w:rsidTr="00CD1A67">
        <w:tc>
          <w:tcPr>
            <w:tcW w:w="1271" w:type="dxa"/>
          </w:tcPr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ED42FE" w:rsidRDefault="00ED42FE" w:rsidP="008F112F">
            <w:pPr>
              <w:jc w:val="center"/>
              <w:rPr>
                <w:sz w:val="28"/>
              </w:rPr>
            </w:pPr>
          </w:p>
          <w:p w:rsidR="008F112F" w:rsidRDefault="0090714C" w:rsidP="008F112F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  <w:r w:rsidR="00070919">
              <w:rPr>
                <w:sz w:val="28"/>
              </w:rPr>
              <w:t xml:space="preserve"> </w:t>
            </w:r>
            <w:r w:rsidR="008F112F">
              <w:rPr>
                <w:sz w:val="28"/>
              </w:rPr>
              <w:t>perc</w:t>
            </w:r>
          </w:p>
        </w:tc>
        <w:tc>
          <w:tcPr>
            <w:tcW w:w="2566" w:type="dxa"/>
          </w:tcPr>
          <w:p w:rsidR="008F112F" w:rsidRPr="00070919" w:rsidRDefault="005A0503" w:rsidP="00100A1B">
            <w:pPr>
              <w:jc w:val="center"/>
              <w:rPr>
                <w:b/>
                <w:sz w:val="28"/>
              </w:rPr>
            </w:pPr>
            <w:r w:rsidRPr="00070919">
              <w:rPr>
                <w:b/>
                <w:sz w:val="28"/>
              </w:rPr>
              <w:lastRenderedPageBreak/>
              <w:t>Összefoglalás</w:t>
            </w:r>
          </w:p>
          <w:p w:rsidR="00070919" w:rsidRDefault="00070919" w:rsidP="00100A1B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 xml:space="preserve">Mit tanultunk a mai órán? </w:t>
            </w:r>
            <w:r w:rsidRPr="00070919">
              <w:rPr>
                <w:i/>
                <w:color w:val="2E74B5" w:themeColor="accent1" w:themeShade="BF"/>
                <w:sz w:val="28"/>
              </w:rPr>
              <w:t>F</w:t>
            </w:r>
            <w:r>
              <w:rPr>
                <w:i/>
                <w:color w:val="2E74B5" w:themeColor="accent1" w:themeShade="BF"/>
                <w:sz w:val="28"/>
              </w:rPr>
              <w:t xml:space="preserve">orróövezetről, sivatagok jellemzői, </w:t>
            </w:r>
            <w:r>
              <w:rPr>
                <w:i/>
                <w:color w:val="2E74B5" w:themeColor="accent1" w:themeShade="BF"/>
                <w:sz w:val="28"/>
              </w:rPr>
              <w:lastRenderedPageBreak/>
              <w:t>növények állatok alkalmazkodása</w:t>
            </w:r>
          </w:p>
          <w:p w:rsidR="00C21041" w:rsidRPr="00C21041" w:rsidRDefault="00C21041" w:rsidP="00100A1B">
            <w:pPr>
              <w:jc w:val="center"/>
              <w:rPr>
                <w:sz w:val="28"/>
              </w:rPr>
            </w:pPr>
            <w:r w:rsidRPr="00C21041">
              <w:rPr>
                <w:sz w:val="28"/>
              </w:rPr>
              <w:t>Hol helyezkedek el a</w:t>
            </w:r>
            <w:r>
              <w:rPr>
                <w:sz w:val="28"/>
              </w:rPr>
              <w:t xml:space="preserve"> </w:t>
            </w:r>
            <w:r w:rsidRPr="00C21041">
              <w:rPr>
                <w:sz w:val="28"/>
              </w:rPr>
              <w:t>sivatagok?</w:t>
            </w:r>
            <w:r>
              <w:rPr>
                <w:sz w:val="28"/>
              </w:rPr>
              <w:t xml:space="preserve"> </w:t>
            </w:r>
            <w:r w:rsidRPr="00C21041">
              <w:rPr>
                <w:i/>
                <w:color w:val="2E74B5" w:themeColor="accent1" w:themeShade="BF"/>
                <w:sz w:val="28"/>
              </w:rPr>
              <w:t>A ráktérítő és baktérítő között.</w:t>
            </w:r>
          </w:p>
          <w:p w:rsidR="00C21041" w:rsidRDefault="00C21041" w:rsidP="00100A1B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 w:rsidRPr="00C21041">
              <w:rPr>
                <w:sz w:val="28"/>
              </w:rPr>
              <w:t xml:space="preserve">Hogyan hívják a kaktusz szárát? </w:t>
            </w:r>
            <w:r>
              <w:rPr>
                <w:i/>
                <w:color w:val="2E74B5" w:themeColor="accent1" w:themeShade="BF"/>
                <w:sz w:val="28"/>
              </w:rPr>
              <w:t xml:space="preserve">pozsgás szár. </w:t>
            </w:r>
          </w:p>
          <w:p w:rsidR="00C21041" w:rsidRDefault="00C21041" w:rsidP="00100A1B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>
              <w:rPr>
                <w:sz w:val="28"/>
              </w:rPr>
              <w:t xml:space="preserve">Milyen funkciót tölt be? </w:t>
            </w:r>
            <w:r w:rsidR="00386A79">
              <w:rPr>
                <w:i/>
                <w:color w:val="2E74B5" w:themeColor="accent1" w:themeShade="BF"/>
                <w:sz w:val="28"/>
              </w:rPr>
              <w:t>Vízfelvétel</w:t>
            </w:r>
            <w:r>
              <w:rPr>
                <w:i/>
                <w:color w:val="2E74B5" w:themeColor="accent1" w:themeShade="BF"/>
                <w:sz w:val="28"/>
              </w:rPr>
              <w:t xml:space="preserve"> és raktározása.</w:t>
            </w:r>
          </w:p>
          <w:p w:rsidR="00D70ACD" w:rsidRPr="00C21041" w:rsidRDefault="00C21041" w:rsidP="00D70ACD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 w:rsidRPr="00C21041">
              <w:rPr>
                <w:sz w:val="28"/>
              </w:rPr>
              <w:t xml:space="preserve">Milyen részei vannak a kaktusznak? </w:t>
            </w:r>
            <w:r>
              <w:rPr>
                <w:i/>
                <w:color w:val="2E74B5" w:themeColor="accent1" w:themeShade="BF"/>
                <w:sz w:val="28"/>
              </w:rPr>
              <w:t>Pozsgás szár-víztároló réteg, tövisek és dús gyökérzet</w:t>
            </w:r>
          </w:p>
          <w:p w:rsidR="00070919" w:rsidRDefault="00070919" w:rsidP="00C21041">
            <w:pPr>
              <w:jc w:val="center"/>
              <w:rPr>
                <w:i/>
                <w:color w:val="2E74B5" w:themeColor="accent1" w:themeShade="BF"/>
                <w:sz w:val="28"/>
              </w:rPr>
            </w:pPr>
            <w:r w:rsidRPr="00C21041">
              <w:rPr>
                <w:sz w:val="28"/>
              </w:rPr>
              <w:t xml:space="preserve">Milyen </w:t>
            </w:r>
            <w:r w:rsidR="00100A1B" w:rsidRPr="00C21041">
              <w:rPr>
                <w:sz w:val="28"/>
              </w:rPr>
              <w:t xml:space="preserve">állatokat, </w:t>
            </w:r>
            <w:r w:rsidRPr="00070919">
              <w:rPr>
                <w:sz w:val="28"/>
              </w:rPr>
              <w:t>növényeket ismertünk meg</w:t>
            </w:r>
            <w:r w:rsidR="00100A1B">
              <w:rPr>
                <w:sz w:val="28"/>
              </w:rPr>
              <w:t xml:space="preserve"> a mai órán</w:t>
            </w:r>
            <w:r w:rsidRPr="00070919">
              <w:rPr>
                <w:sz w:val="28"/>
              </w:rPr>
              <w:t xml:space="preserve">? </w:t>
            </w:r>
            <w:r>
              <w:rPr>
                <w:i/>
                <w:color w:val="2E74B5" w:themeColor="accent1" w:themeShade="BF"/>
                <w:sz w:val="28"/>
              </w:rPr>
              <w:t>Kaktusz, skorpió, sivatagi róka</w:t>
            </w:r>
          </w:p>
          <w:p w:rsidR="00070919" w:rsidRDefault="00100A1B" w:rsidP="00100A1B">
            <w:pPr>
              <w:jc w:val="center"/>
              <w:rPr>
                <w:color w:val="2E74B5" w:themeColor="accent1" w:themeShade="BF"/>
                <w:sz w:val="28"/>
              </w:rPr>
            </w:pPr>
            <w:r>
              <w:rPr>
                <w:sz w:val="28"/>
              </w:rPr>
              <w:lastRenderedPageBreak/>
              <w:t xml:space="preserve">Hogyan alkalmazkodtak a kaktuszok?  </w:t>
            </w:r>
            <w:r w:rsidRPr="00100A1B">
              <w:rPr>
                <w:i/>
                <w:color w:val="2E74B5" w:themeColor="accent1" w:themeShade="BF"/>
                <w:sz w:val="28"/>
              </w:rPr>
              <w:t>Leveleik módosultak és a száruk megvastagodott</w:t>
            </w:r>
            <w:r>
              <w:rPr>
                <w:color w:val="2E74B5" w:themeColor="accent1" w:themeShade="BF"/>
                <w:sz w:val="28"/>
              </w:rPr>
              <w:t>, ami segíti a vízraktározást.</w:t>
            </w:r>
          </w:p>
          <w:p w:rsidR="0090714C" w:rsidRDefault="00FA5F78" w:rsidP="00100A1B">
            <w:pPr>
              <w:jc w:val="center"/>
              <w:rPr>
                <w:sz w:val="28"/>
              </w:rPr>
            </w:pPr>
            <w:r>
              <w:rPr>
                <w:sz w:val="28"/>
              </w:rPr>
              <w:t>Kérem mindenki önállóan oldja</w:t>
            </w:r>
            <w:r w:rsidR="0090714C">
              <w:rPr>
                <w:sz w:val="28"/>
              </w:rPr>
              <w:t xml:space="preserve"> meg a munkafü</w:t>
            </w:r>
            <w:r>
              <w:rPr>
                <w:sz w:val="28"/>
              </w:rPr>
              <w:t>zet 15. oldalán a 4-es feladatot</w:t>
            </w:r>
            <w:r w:rsidR="0090714C">
              <w:rPr>
                <w:sz w:val="28"/>
              </w:rPr>
              <w:t xml:space="preserve">. </w:t>
            </w:r>
          </w:p>
          <w:p w:rsidR="002127FE" w:rsidRPr="002127FE" w:rsidRDefault="0090714C" w:rsidP="002127FE">
            <w:pPr>
              <w:jc w:val="center"/>
              <w:rPr>
                <w:sz w:val="28"/>
              </w:rPr>
            </w:pPr>
            <w:r w:rsidRPr="0090714C">
              <w:rPr>
                <w:i/>
                <w:color w:val="2E74B5" w:themeColor="accent1" w:themeShade="BF"/>
                <w:sz w:val="28"/>
              </w:rPr>
              <w:t xml:space="preserve">Megoldás: </w:t>
            </w:r>
            <w:r w:rsidR="001D60BA">
              <w:rPr>
                <w:i/>
                <w:color w:val="2E74B5" w:themeColor="accent1" w:themeShade="BF"/>
                <w:sz w:val="28"/>
              </w:rPr>
              <w:t xml:space="preserve">nagyméretű fülkagylóik </w:t>
            </w:r>
            <w:r w:rsidR="001D60BA" w:rsidRPr="001D60BA">
              <w:rPr>
                <w:sz w:val="28"/>
              </w:rPr>
              <w:t xml:space="preserve">(segítik a </w:t>
            </w:r>
            <w:proofErr w:type="spellStart"/>
            <w:r w:rsidR="001D60BA" w:rsidRPr="001D60BA">
              <w:rPr>
                <w:sz w:val="28"/>
              </w:rPr>
              <w:t>hőleadást</w:t>
            </w:r>
            <w:proofErr w:type="spellEnd"/>
            <w:r w:rsidR="001D60BA">
              <w:rPr>
                <w:i/>
                <w:color w:val="2E74B5" w:themeColor="accent1" w:themeShade="BF"/>
                <w:sz w:val="28"/>
              </w:rPr>
              <w:t>)</w:t>
            </w:r>
            <w:r w:rsidRPr="0090714C">
              <w:rPr>
                <w:i/>
                <w:sz w:val="28"/>
              </w:rPr>
              <w:t xml:space="preserve"> </w:t>
            </w:r>
            <w:r>
              <w:rPr>
                <w:i/>
                <w:color w:val="2E74B5" w:themeColor="accent1" w:themeShade="BF"/>
                <w:sz w:val="28"/>
              </w:rPr>
              <w:t xml:space="preserve">szőrzetük homok színű, szőrős talpfelületük </w:t>
            </w:r>
            <w:r w:rsidR="001D60BA" w:rsidRPr="001D60BA">
              <w:rPr>
                <w:sz w:val="28"/>
              </w:rPr>
              <w:t>(nem süllyednek el a homokban)</w:t>
            </w:r>
          </w:p>
        </w:tc>
        <w:tc>
          <w:tcPr>
            <w:tcW w:w="2442" w:type="dxa"/>
          </w:tcPr>
          <w:p w:rsidR="008F112F" w:rsidRDefault="005A0503" w:rsidP="00D62232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Beszélgetés</w:t>
            </w: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1D60BA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  <w:p w:rsidR="002E667C" w:rsidRDefault="002E667C" w:rsidP="0090714C">
            <w:pPr>
              <w:spacing w:before="720"/>
              <w:jc w:val="center"/>
              <w:rPr>
                <w:sz w:val="28"/>
              </w:rPr>
            </w:pPr>
          </w:p>
          <w:p w:rsidR="00B7377C" w:rsidRDefault="00B7377C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1D60BA" w:rsidRDefault="001D60BA" w:rsidP="002E667C">
            <w:pPr>
              <w:spacing w:before="720"/>
              <w:jc w:val="center"/>
              <w:rPr>
                <w:sz w:val="28"/>
              </w:rPr>
            </w:pPr>
          </w:p>
          <w:p w:rsidR="0090714C" w:rsidRDefault="001D60BA" w:rsidP="001D60BA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t>Tan</w:t>
            </w:r>
            <w:r w:rsidR="0090714C">
              <w:rPr>
                <w:sz w:val="28"/>
              </w:rPr>
              <w:t>ári magyarázat</w:t>
            </w:r>
          </w:p>
        </w:tc>
        <w:tc>
          <w:tcPr>
            <w:tcW w:w="2309" w:type="dxa"/>
          </w:tcPr>
          <w:p w:rsidR="008F112F" w:rsidRDefault="005A0503" w:rsidP="00D62232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Frontális munka</w:t>
            </w: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82267E" w:rsidP="00070919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FA5F78" w:rsidRDefault="00FA5F78" w:rsidP="00070919">
            <w:pPr>
              <w:spacing w:before="720"/>
              <w:jc w:val="center"/>
              <w:rPr>
                <w:sz w:val="28"/>
              </w:rPr>
            </w:pPr>
          </w:p>
          <w:p w:rsidR="00FA5F78" w:rsidRDefault="00FA5F78" w:rsidP="00070919">
            <w:pPr>
              <w:spacing w:before="720"/>
              <w:jc w:val="center"/>
              <w:rPr>
                <w:sz w:val="28"/>
              </w:rPr>
            </w:pPr>
          </w:p>
          <w:p w:rsidR="00FA5F78" w:rsidRDefault="00FA5F78" w:rsidP="00070919">
            <w:pPr>
              <w:spacing w:before="720"/>
              <w:jc w:val="center"/>
              <w:rPr>
                <w:sz w:val="28"/>
              </w:rPr>
            </w:pPr>
          </w:p>
          <w:p w:rsidR="00FA5F78" w:rsidRDefault="00FA5F78" w:rsidP="00070919">
            <w:pPr>
              <w:spacing w:before="720"/>
              <w:jc w:val="center"/>
              <w:rPr>
                <w:sz w:val="28"/>
              </w:rPr>
            </w:pPr>
          </w:p>
          <w:p w:rsidR="00FA5F78" w:rsidRDefault="00FA5F78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t>Önálló munka</w:t>
            </w:r>
          </w:p>
        </w:tc>
        <w:tc>
          <w:tcPr>
            <w:tcW w:w="2322" w:type="dxa"/>
          </w:tcPr>
          <w:p w:rsidR="00070919" w:rsidRDefault="00070919" w:rsidP="00D62232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Képek</w:t>
            </w: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070919">
            <w:pPr>
              <w:spacing w:before="720"/>
              <w:jc w:val="center"/>
              <w:rPr>
                <w:sz w:val="28"/>
              </w:rPr>
            </w:pPr>
          </w:p>
          <w:p w:rsidR="0090714C" w:rsidRDefault="0090714C" w:rsidP="0090714C">
            <w:pPr>
              <w:spacing w:before="720"/>
              <w:jc w:val="center"/>
              <w:rPr>
                <w:sz w:val="28"/>
              </w:rPr>
            </w:pPr>
            <w:r>
              <w:rPr>
                <w:sz w:val="28"/>
              </w:rPr>
              <w:t>Munkafüzet</w:t>
            </w:r>
            <w:r w:rsidR="004657A8">
              <w:rPr>
                <w:sz w:val="28"/>
              </w:rPr>
              <w:t xml:space="preserve">, </w:t>
            </w:r>
            <w:proofErr w:type="spellStart"/>
            <w:r w:rsidR="004657A8">
              <w:rPr>
                <w:sz w:val="28"/>
              </w:rPr>
              <w:t>ppt</w:t>
            </w:r>
            <w:proofErr w:type="spellEnd"/>
            <w:r w:rsidR="004657A8">
              <w:rPr>
                <w:sz w:val="28"/>
              </w:rPr>
              <w:t>,</w:t>
            </w:r>
            <w:r w:rsidR="00386A79">
              <w:rPr>
                <w:sz w:val="28"/>
              </w:rPr>
              <w:t xml:space="preserve"> </w:t>
            </w:r>
            <w:r w:rsidR="004D6454">
              <w:rPr>
                <w:sz w:val="28"/>
              </w:rPr>
              <w:t>tankönyv</w:t>
            </w:r>
          </w:p>
        </w:tc>
        <w:tc>
          <w:tcPr>
            <w:tcW w:w="3320" w:type="dxa"/>
          </w:tcPr>
          <w:p w:rsidR="004D0156" w:rsidRDefault="004D0156" w:rsidP="00CD1A67">
            <w:pPr>
              <w:rPr>
                <w:sz w:val="28"/>
              </w:rPr>
            </w:pPr>
          </w:p>
          <w:p w:rsidR="00CD1A67" w:rsidRDefault="00CD1A67" w:rsidP="00CD1A67">
            <w:pPr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4D0156" w:rsidRDefault="004D0156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82267E" w:rsidP="00FD1C8E">
            <w:pPr>
              <w:jc w:val="center"/>
              <w:rPr>
                <w:sz w:val="28"/>
              </w:rPr>
            </w:pPr>
            <w:r>
              <w:rPr>
                <w:noProof/>
                <w:lang w:eastAsia="hu-HU"/>
              </w:rPr>
              <w:drawing>
                <wp:inline distT="0" distB="0" distL="0" distR="0" wp14:anchorId="1194DE4B" wp14:editId="1720AB68">
                  <wp:extent cx="1991745" cy="1120321"/>
                  <wp:effectExtent l="0" t="0" r="8890" b="3810"/>
                  <wp:docPr id="11" name="Kép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6534" cy="1134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FD1C8E">
            <w:pPr>
              <w:jc w:val="center"/>
              <w:rPr>
                <w:sz w:val="28"/>
              </w:rPr>
            </w:pPr>
          </w:p>
          <w:p w:rsidR="00C21041" w:rsidRDefault="00C21041" w:rsidP="00C21041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2E667C" w:rsidP="004D0156">
            <w:pPr>
              <w:rPr>
                <w:sz w:val="28"/>
              </w:rPr>
            </w:pPr>
          </w:p>
          <w:p w:rsidR="002E667C" w:rsidRDefault="002E667C" w:rsidP="00FD1C8E">
            <w:pPr>
              <w:jc w:val="center"/>
              <w:rPr>
                <w:sz w:val="28"/>
              </w:rPr>
            </w:pPr>
          </w:p>
          <w:p w:rsidR="002E667C" w:rsidRDefault="001D60BA" w:rsidP="004D0156">
            <w:pPr>
              <w:rPr>
                <w:sz w:val="28"/>
              </w:rPr>
            </w:pPr>
            <w:r w:rsidRPr="002E667C">
              <w:rPr>
                <w:noProof/>
                <w:sz w:val="28"/>
                <w:lang w:eastAsia="hu-HU"/>
              </w:rPr>
              <w:drawing>
                <wp:inline distT="0" distB="0" distL="0" distR="0" wp14:anchorId="2064C242" wp14:editId="547D2F46">
                  <wp:extent cx="1991610" cy="885160"/>
                  <wp:effectExtent l="0" t="0" r="0" b="0"/>
                  <wp:docPr id="4" name="Kép 4" descr="D:\Asztal\20211208_2332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sztal\20211208_2332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179" cy="921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C48" w:rsidTr="00CD1A67">
        <w:tc>
          <w:tcPr>
            <w:tcW w:w="1271" w:type="dxa"/>
          </w:tcPr>
          <w:p w:rsidR="00ED42FE" w:rsidRDefault="00ED42FE" w:rsidP="003906D7">
            <w:pPr>
              <w:spacing w:before="240"/>
              <w:jc w:val="center"/>
              <w:rPr>
                <w:sz w:val="28"/>
              </w:rPr>
            </w:pPr>
          </w:p>
          <w:p w:rsidR="00ED42FE" w:rsidRDefault="00ED42FE" w:rsidP="003906D7">
            <w:pPr>
              <w:spacing w:before="240"/>
              <w:jc w:val="center"/>
              <w:rPr>
                <w:sz w:val="28"/>
              </w:rPr>
            </w:pPr>
          </w:p>
          <w:p w:rsidR="00ED42FE" w:rsidRDefault="00ED42FE" w:rsidP="003906D7">
            <w:pPr>
              <w:spacing w:before="240"/>
              <w:jc w:val="center"/>
              <w:rPr>
                <w:sz w:val="28"/>
              </w:rPr>
            </w:pPr>
          </w:p>
          <w:p w:rsidR="008F112F" w:rsidRDefault="008F112F" w:rsidP="003906D7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1 perc </w:t>
            </w:r>
          </w:p>
        </w:tc>
        <w:tc>
          <w:tcPr>
            <w:tcW w:w="2566" w:type="dxa"/>
          </w:tcPr>
          <w:p w:rsidR="008F112F" w:rsidRDefault="00101CB5" w:rsidP="00FD1C8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Órai munka ér</w:t>
            </w:r>
            <w:r w:rsidR="008F112F">
              <w:rPr>
                <w:b/>
                <w:sz w:val="28"/>
              </w:rPr>
              <w:t>t</w:t>
            </w:r>
            <w:r>
              <w:rPr>
                <w:b/>
                <w:sz w:val="28"/>
              </w:rPr>
              <w:t>é</w:t>
            </w:r>
            <w:r w:rsidR="008F112F">
              <w:rPr>
                <w:b/>
                <w:sz w:val="28"/>
              </w:rPr>
              <w:t>kelése</w:t>
            </w:r>
          </w:p>
          <w:p w:rsidR="00100A1B" w:rsidRDefault="00100A1B" w:rsidP="00100A1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házi feladat kiadása</w:t>
            </w:r>
          </w:p>
          <w:p w:rsidR="00AA024B" w:rsidRPr="00AA024B" w:rsidRDefault="00AA024B" w:rsidP="00100A1B">
            <w:pPr>
              <w:jc w:val="center"/>
              <w:rPr>
                <w:sz w:val="28"/>
              </w:rPr>
            </w:pPr>
            <w:r w:rsidRPr="00AA024B">
              <w:rPr>
                <w:sz w:val="28"/>
              </w:rPr>
              <w:t>Minden</w:t>
            </w:r>
            <w:r>
              <w:rPr>
                <w:sz w:val="28"/>
              </w:rPr>
              <w:t xml:space="preserve">kit szeretnék megdicsérni nagyon </w:t>
            </w:r>
            <w:r>
              <w:rPr>
                <w:sz w:val="28"/>
              </w:rPr>
              <w:lastRenderedPageBreak/>
              <w:t>ügyesek voltatok.  A következő órán pedig Az emberek a Szaharában című anyaggal fogjuk foly</w:t>
            </w:r>
            <w:r w:rsidR="00B7377C">
              <w:rPr>
                <w:sz w:val="28"/>
              </w:rPr>
              <w:t xml:space="preserve">tatni. Kérem a jövő órára </w:t>
            </w:r>
            <w:r>
              <w:rPr>
                <w:sz w:val="28"/>
              </w:rPr>
              <w:t>készítsétek el a házi feladatot, ami a munkafüz</w:t>
            </w:r>
            <w:r w:rsidR="00B7377C">
              <w:rPr>
                <w:sz w:val="28"/>
              </w:rPr>
              <w:t>et 15. oldalán az egyes és a kettes feladat lesz.</w:t>
            </w:r>
            <w:r>
              <w:rPr>
                <w:sz w:val="28"/>
              </w:rPr>
              <w:t xml:space="preserve">  </w:t>
            </w:r>
            <w:r w:rsidR="00B7377C">
              <w:rPr>
                <w:sz w:val="28"/>
              </w:rPr>
              <w:t>Segíts</w:t>
            </w:r>
            <w:r w:rsidR="00FA5F78">
              <w:rPr>
                <w:sz w:val="28"/>
              </w:rPr>
              <w:t xml:space="preserve">égetekre lesz hozzá a tankönyv. </w:t>
            </w:r>
          </w:p>
        </w:tc>
        <w:tc>
          <w:tcPr>
            <w:tcW w:w="2442" w:type="dxa"/>
          </w:tcPr>
          <w:p w:rsidR="0082267E" w:rsidRDefault="0082267E" w:rsidP="003906D7">
            <w:pPr>
              <w:spacing w:before="240"/>
              <w:jc w:val="center"/>
              <w:rPr>
                <w:sz w:val="28"/>
              </w:rPr>
            </w:pPr>
          </w:p>
          <w:p w:rsidR="0082267E" w:rsidRDefault="0082267E" w:rsidP="003906D7">
            <w:pPr>
              <w:spacing w:before="240"/>
              <w:jc w:val="center"/>
              <w:rPr>
                <w:sz w:val="28"/>
              </w:rPr>
            </w:pPr>
          </w:p>
          <w:p w:rsidR="00AA024B" w:rsidRDefault="00AA024B" w:rsidP="003906D7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Tanári közlés </w:t>
            </w:r>
          </w:p>
          <w:p w:rsidR="00AA024B" w:rsidRDefault="00AA024B" w:rsidP="003906D7">
            <w:pPr>
              <w:spacing w:before="240"/>
              <w:jc w:val="center"/>
              <w:rPr>
                <w:sz w:val="28"/>
              </w:rPr>
            </w:pPr>
          </w:p>
          <w:p w:rsidR="00AA024B" w:rsidRDefault="00AA024B" w:rsidP="003906D7">
            <w:pPr>
              <w:spacing w:before="240"/>
              <w:jc w:val="center"/>
              <w:rPr>
                <w:sz w:val="28"/>
              </w:rPr>
            </w:pPr>
          </w:p>
          <w:p w:rsidR="0082267E" w:rsidRDefault="0082267E" w:rsidP="0082267E">
            <w:pPr>
              <w:spacing w:before="240"/>
              <w:rPr>
                <w:sz w:val="28"/>
              </w:rPr>
            </w:pPr>
          </w:p>
          <w:p w:rsidR="008F112F" w:rsidRDefault="005A0503" w:rsidP="003906D7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Tanári közlés</w:t>
            </w:r>
          </w:p>
        </w:tc>
        <w:tc>
          <w:tcPr>
            <w:tcW w:w="2309" w:type="dxa"/>
          </w:tcPr>
          <w:p w:rsidR="0082267E" w:rsidRDefault="0082267E" w:rsidP="005A0503">
            <w:pPr>
              <w:spacing w:before="240"/>
              <w:jc w:val="center"/>
              <w:rPr>
                <w:sz w:val="28"/>
              </w:rPr>
            </w:pPr>
          </w:p>
          <w:p w:rsidR="0082267E" w:rsidRDefault="0082267E" w:rsidP="005A0503">
            <w:pPr>
              <w:spacing w:before="240"/>
              <w:jc w:val="center"/>
              <w:rPr>
                <w:sz w:val="28"/>
              </w:rPr>
            </w:pPr>
          </w:p>
          <w:p w:rsidR="00AA024B" w:rsidRDefault="00AA024B" w:rsidP="005A0503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  <w:p w:rsidR="00AA024B" w:rsidRDefault="00AA024B" w:rsidP="005A0503">
            <w:pPr>
              <w:spacing w:before="240"/>
              <w:jc w:val="center"/>
              <w:rPr>
                <w:sz w:val="28"/>
              </w:rPr>
            </w:pPr>
          </w:p>
          <w:p w:rsidR="00AA024B" w:rsidRDefault="00AA024B" w:rsidP="005A0503">
            <w:pPr>
              <w:spacing w:before="240"/>
              <w:jc w:val="center"/>
              <w:rPr>
                <w:sz w:val="28"/>
              </w:rPr>
            </w:pPr>
          </w:p>
          <w:p w:rsidR="0082267E" w:rsidRDefault="0082267E" w:rsidP="0082267E">
            <w:pPr>
              <w:spacing w:before="240"/>
              <w:rPr>
                <w:sz w:val="28"/>
              </w:rPr>
            </w:pPr>
          </w:p>
          <w:p w:rsidR="008F112F" w:rsidRDefault="005A0503" w:rsidP="005A0503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Frontális munka</w:t>
            </w:r>
          </w:p>
        </w:tc>
        <w:tc>
          <w:tcPr>
            <w:tcW w:w="2322" w:type="dxa"/>
          </w:tcPr>
          <w:p w:rsidR="00AA024B" w:rsidRDefault="00AA024B" w:rsidP="0082267E">
            <w:pPr>
              <w:rPr>
                <w:sz w:val="28"/>
              </w:rPr>
            </w:pPr>
          </w:p>
          <w:p w:rsidR="00AA024B" w:rsidRDefault="00AA024B" w:rsidP="00FD1C8E">
            <w:pPr>
              <w:jc w:val="center"/>
              <w:rPr>
                <w:sz w:val="28"/>
              </w:rPr>
            </w:pPr>
          </w:p>
          <w:p w:rsidR="000C150B" w:rsidRDefault="000C150B" w:rsidP="00AA024B">
            <w:pPr>
              <w:jc w:val="center"/>
              <w:rPr>
                <w:sz w:val="28"/>
              </w:rPr>
            </w:pPr>
          </w:p>
          <w:p w:rsidR="0082267E" w:rsidRDefault="0082267E" w:rsidP="00AA024B">
            <w:pPr>
              <w:jc w:val="center"/>
              <w:rPr>
                <w:sz w:val="28"/>
              </w:rPr>
            </w:pPr>
          </w:p>
          <w:p w:rsidR="00AA024B" w:rsidRDefault="00AA024B" w:rsidP="00AA024B">
            <w:pPr>
              <w:jc w:val="center"/>
              <w:rPr>
                <w:sz w:val="28"/>
              </w:rPr>
            </w:pPr>
            <w:r>
              <w:rPr>
                <w:sz w:val="28"/>
              </w:rPr>
              <w:t>Munkafüzet</w:t>
            </w:r>
          </w:p>
        </w:tc>
        <w:tc>
          <w:tcPr>
            <w:tcW w:w="3320" w:type="dxa"/>
          </w:tcPr>
          <w:p w:rsidR="000C5E06" w:rsidRDefault="000C5E06" w:rsidP="005A0503">
            <w:pPr>
              <w:spacing w:before="240"/>
              <w:jc w:val="center"/>
              <w:rPr>
                <w:sz w:val="28"/>
              </w:rPr>
            </w:pPr>
          </w:p>
          <w:p w:rsidR="008F112F" w:rsidRDefault="005A0503" w:rsidP="005A0503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Értékelés</w:t>
            </w:r>
          </w:p>
          <w:p w:rsidR="000C150B" w:rsidRDefault="000C150B" w:rsidP="005A0503">
            <w:pPr>
              <w:spacing w:before="240"/>
              <w:jc w:val="center"/>
              <w:rPr>
                <w:sz w:val="28"/>
              </w:rPr>
            </w:pPr>
          </w:p>
          <w:p w:rsidR="000C5E06" w:rsidRDefault="000C5E06" w:rsidP="005A0503">
            <w:pPr>
              <w:spacing w:before="240"/>
              <w:jc w:val="center"/>
              <w:rPr>
                <w:sz w:val="28"/>
              </w:rPr>
            </w:pPr>
          </w:p>
          <w:p w:rsidR="000C5E06" w:rsidRDefault="000C5E06" w:rsidP="00B15D0C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Házi feladat-</w:t>
            </w:r>
            <w:r w:rsidR="00B15D0C">
              <w:rPr>
                <w:sz w:val="28"/>
              </w:rPr>
              <w:t>rögzítés, gyakorlás</w:t>
            </w:r>
          </w:p>
          <w:p w:rsidR="00B15D0C" w:rsidRDefault="00B15D0C" w:rsidP="00B15D0C">
            <w:pPr>
              <w:spacing w:before="240"/>
              <w:rPr>
                <w:sz w:val="28"/>
              </w:rPr>
            </w:pPr>
          </w:p>
          <w:p w:rsidR="000C150B" w:rsidRDefault="00B15D0C" w:rsidP="005A0503">
            <w:pPr>
              <w:spacing w:before="240"/>
              <w:jc w:val="center"/>
              <w:rPr>
                <w:sz w:val="28"/>
              </w:rPr>
            </w:pPr>
            <w:r w:rsidRPr="00B15D0C">
              <w:rPr>
                <w:noProof/>
                <w:sz w:val="28"/>
                <w:lang w:eastAsia="hu-HU"/>
              </w:rPr>
              <w:drawing>
                <wp:inline distT="0" distB="0" distL="0" distR="0" wp14:anchorId="4045A3BD" wp14:editId="4AA764D9">
                  <wp:extent cx="1940923" cy="1316150"/>
                  <wp:effectExtent l="0" t="0" r="2540" b="0"/>
                  <wp:docPr id="9" name="Kép 9" descr="D:\Asztal\20211208_2332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sztal\20211208_2332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823" cy="1333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150B" w:rsidRDefault="000C150B" w:rsidP="005A0503">
            <w:pPr>
              <w:spacing w:before="240"/>
              <w:jc w:val="center"/>
              <w:rPr>
                <w:sz w:val="28"/>
              </w:rPr>
            </w:pPr>
          </w:p>
        </w:tc>
      </w:tr>
    </w:tbl>
    <w:p w:rsidR="00CA28B2" w:rsidRPr="00CA28B2" w:rsidRDefault="00CA28B2" w:rsidP="00E409BD">
      <w:pPr>
        <w:rPr>
          <w:sz w:val="28"/>
        </w:rPr>
      </w:pPr>
    </w:p>
    <w:sectPr w:rsidR="00CA28B2" w:rsidRPr="00CA28B2" w:rsidSect="003877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9378EC"/>
    <w:multiLevelType w:val="hybridMultilevel"/>
    <w:tmpl w:val="22CEB038"/>
    <w:lvl w:ilvl="0" w:tplc="55E0F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651328"/>
    <w:multiLevelType w:val="hybridMultilevel"/>
    <w:tmpl w:val="7042F9FC"/>
    <w:lvl w:ilvl="0" w:tplc="0B4A87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25FD6"/>
    <w:multiLevelType w:val="hybridMultilevel"/>
    <w:tmpl w:val="FC40D222"/>
    <w:lvl w:ilvl="0" w:tplc="F042AA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F2"/>
    <w:rsid w:val="00016C48"/>
    <w:rsid w:val="00066C10"/>
    <w:rsid w:val="00070919"/>
    <w:rsid w:val="000756E9"/>
    <w:rsid w:val="000C150B"/>
    <w:rsid w:val="000C5E06"/>
    <w:rsid w:val="000D334A"/>
    <w:rsid w:val="00100A1B"/>
    <w:rsid w:val="00101CB5"/>
    <w:rsid w:val="0010760E"/>
    <w:rsid w:val="001D60BA"/>
    <w:rsid w:val="002127FE"/>
    <w:rsid w:val="00284AA5"/>
    <w:rsid w:val="002C00AD"/>
    <w:rsid w:val="002D4BA0"/>
    <w:rsid w:val="002E667C"/>
    <w:rsid w:val="00360A62"/>
    <w:rsid w:val="0036317C"/>
    <w:rsid w:val="00386A79"/>
    <w:rsid w:val="003877A7"/>
    <w:rsid w:val="003906D7"/>
    <w:rsid w:val="003B4AAE"/>
    <w:rsid w:val="003B4D85"/>
    <w:rsid w:val="003E1F4E"/>
    <w:rsid w:val="00417179"/>
    <w:rsid w:val="0044573F"/>
    <w:rsid w:val="004657A8"/>
    <w:rsid w:val="004805AE"/>
    <w:rsid w:val="004A508A"/>
    <w:rsid w:val="004D0156"/>
    <w:rsid w:val="004D6454"/>
    <w:rsid w:val="005A0503"/>
    <w:rsid w:val="005D05F0"/>
    <w:rsid w:val="006716B4"/>
    <w:rsid w:val="0076470D"/>
    <w:rsid w:val="007E12E2"/>
    <w:rsid w:val="007E6AF3"/>
    <w:rsid w:val="007F0976"/>
    <w:rsid w:val="007F79E5"/>
    <w:rsid w:val="0082267E"/>
    <w:rsid w:val="008F112F"/>
    <w:rsid w:val="0090714C"/>
    <w:rsid w:val="009A2228"/>
    <w:rsid w:val="009A5D29"/>
    <w:rsid w:val="009F24F2"/>
    <w:rsid w:val="00A64AD2"/>
    <w:rsid w:val="00A82064"/>
    <w:rsid w:val="00AA024B"/>
    <w:rsid w:val="00B15D0C"/>
    <w:rsid w:val="00B7377C"/>
    <w:rsid w:val="00C004CC"/>
    <w:rsid w:val="00C21041"/>
    <w:rsid w:val="00C3170C"/>
    <w:rsid w:val="00C514C4"/>
    <w:rsid w:val="00C94922"/>
    <w:rsid w:val="00CA28B2"/>
    <w:rsid w:val="00CD1A67"/>
    <w:rsid w:val="00CD32B4"/>
    <w:rsid w:val="00D067FB"/>
    <w:rsid w:val="00D24B3F"/>
    <w:rsid w:val="00D30E10"/>
    <w:rsid w:val="00D62232"/>
    <w:rsid w:val="00D70ACD"/>
    <w:rsid w:val="00D85A40"/>
    <w:rsid w:val="00DE63EF"/>
    <w:rsid w:val="00E409BD"/>
    <w:rsid w:val="00ED42FE"/>
    <w:rsid w:val="00EF4D16"/>
    <w:rsid w:val="00F42A35"/>
    <w:rsid w:val="00FA5F78"/>
    <w:rsid w:val="00FD1C8E"/>
    <w:rsid w:val="00FF0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752D89-96EC-43CB-91E7-5AFEFD94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A28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FD1C8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C00AD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em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17</Pages>
  <Words>1174</Words>
  <Characters>8106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Microsoft-fiók</cp:lastModifiedBy>
  <cp:revision>7</cp:revision>
  <dcterms:created xsi:type="dcterms:W3CDTF">2022-01-27T13:02:00Z</dcterms:created>
  <dcterms:modified xsi:type="dcterms:W3CDTF">2026-10-22T14:34:00Z</dcterms:modified>
</cp:coreProperties>
</file>